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6F" w:rsidRPr="00CB17E8" w:rsidRDefault="00B80A6E" w:rsidP="001D40F5">
      <w:pPr>
        <w:pStyle w:val="Kopfzeile1"/>
        <w:framePr w:wrap="around"/>
      </w:pPr>
      <w:r w:rsidRPr="006868BA">
        <w:rPr>
          <w:rStyle w:val="DocumentType"/>
        </w:rPr>
        <w:t>Presseinformatio</w:t>
      </w:r>
      <w:r w:rsidR="001D40F5" w:rsidRPr="006868BA">
        <w:rPr>
          <w:rStyle w:val="DocumentType"/>
        </w:rPr>
        <w:t>n</w:t>
      </w:r>
      <w:r w:rsidR="001D40F5" w:rsidRPr="006868BA">
        <w:t xml:space="preserve"> </w:t>
      </w:r>
      <w:r w:rsidR="006868BA">
        <w:t>4. Juni 2020</w:t>
      </w:r>
    </w:p>
    <w:p w:rsidR="00E03A78" w:rsidRPr="00CB17E8" w:rsidRDefault="0071790C" w:rsidP="00E03A78">
      <w:pPr>
        <w:pStyle w:val="Titel"/>
        <w:framePr w:wrap="notBeside"/>
      </w:pPr>
      <w:r>
        <w:t xml:space="preserve">STEAG setzt </w:t>
      </w:r>
      <w:r w:rsidR="00CB17E8" w:rsidRPr="00CB17E8">
        <w:t xml:space="preserve">Erfolgskurs </w:t>
      </w:r>
      <w:r w:rsidR="00533468">
        <w:t>auf der Iberischen Halbinsel</w:t>
      </w:r>
      <w:r w:rsidR="00CB17E8" w:rsidRPr="00CB17E8">
        <w:t xml:space="preserve"> fort</w:t>
      </w:r>
    </w:p>
    <w:p w:rsidR="00E03A78" w:rsidRPr="00CB17E8" w:rsidRDefault="00C20270" w:rsidP="00E03A78">
      <w:pPr>
        <w:pStyle w:val="Untertitel"/>
      </w:pPr>
      <w:r>
        <w:rPr>
          <w:b/>
          <w:bCs/>
        </w:rPr>
        <w:t xml:space="preserve">Konzerntochter </w:t>
      </w:r>
      <w:r w:rsidR="00CB17E8">
        <w:rPr>
          <w:b/>
          <w:bCs/>
        </w:rPr>
        <w:t xml:space="preserve">SENS baut </w:t>
      </w:r>
      <w:r w:rsidR="001F3ED6">
        <w:rPr>
          <w:b/>
          <w:bCs/>
        </w:rPr>
        <w:t>weitere Solarparks</w:t>
      </w:r>
      <w:r w:rsidR="008D0B6A">
        <w:rPr>
          <w:b/>
          <w:bCs/>
        </w:rPr>
        <w:t xml:space="preserve"> </w:t>
      </w:r>
      <w:r w:rsidR="00781C46">
        <w:rPr>
          <w:b/>
          <w:bCs/>
        </w:rPr>
        <w:t xml:space="preserve">in Südspanien und nahe </w:t>
      </w:r>
      <w:r w:rsidR="00533468">
        <w:rPr>
          <w:b/>
          <w:bCs/>
        </w:rPr>
        <w:t xml:space="preserve">der Hauptstadt </w:t>
      </w:r>
      <w:r w:rsidR="00781C46">
        <w:rPr>
          <w:b/>
          <w:bCs/>
        </w:rPr>
        <w:t>Madrid</w:t>
      </w:r>
    </w:p>
    <w:p w:rsidR="003D001B" w:rsidRPr="00CB17E8" w:rsidRDefault="00CB17E8" w:rsidP="00B80A6E">
      <w:pPr>
        <w:pStyle w:val="Teaser"/>
      </w:pPr>
      <w:r>
        <w:t>Essen/Würzburg/</w:t>
      </w:r>
      <w:r w:rsidR="008D0B6A">
        <w:t>Madrid</w:t>
      </w:r>
      <w:r>
        <w:t xml:space="preserve">. </w:t>
      </w:r>
      <w:r w:rsidR="00843D58">
        <w:t xml:space="preserve">STEAG </w:t>
      </w:r>
      <w:r w:rsidR="00D01124">
        <w:t xml:space="preserve">Solar Energy Solutions (SENS) kommt mit einem weiteren Großauftrag </w:t>
      </w:r>
      <w:r w:rsidR="00843D58">
        <w:t>dem</w:t>
      </w:r>
      <w:r w:rsidR="006868BA">
        <w:t xml:space="preserve"> 500 Megawatt (MW)-</w:t>
      </w:r>
      <w:r w:rsidRPr="00CB17E8">
        <w:t xml:space="preserve">Ziel </w:t>
      </w:r>
      <w:r w:rsidR="00D01124">
        <w:t xml:space="preserve">auf dem spanischen Photovoltaik-Markt </w:t>
      </w:r>
      <w:r w:rsidR="006868BA">
        <w:t>wieder ein Stück</w:t>
      </w:r>
      <w:r w:rsidRPr="00CB17E8">
        <w:t xml:space="preserve"> näher</w:t>
      </w:r>
      <w:r w:rsidR="00C20270">
        <w:t>.</w:t>
      </w:r>
    </w:p>
    <w:p w:rsidR="006F0104" w:rsidRDefault="00CB17E8" w:rsidP="009830B3">
      <w:pPr>
        <w:rPr>
          <w:color w:val="auto"/>
        </w:rPr>
      </w:pPr>
      <w:r w:rsidRPr="00CB17E8">
        <w:rPr>
          <w:color w:val="auto"/>
        </w:rPr>
        <w:t xml:space="preserve">Der Erfolgskurs der in Würzburg ansässigen STEAG-Tochter unter spanischer Sonne geht weiter. Mit der jetzt erfolgten Unterschrift unter dem Projektvertrag </w:t>
      </w:r>
      <w:proofErr w:type="spellStart"/>
      <w:r w:rsidRPr="00CB17E8">
        <w:rPr>
          <w:color w:val="auto"/>
        </w:rPr>
        <w:t>Colmena</w:t>
      </w:r>
      <w:proofErr w:type="spellEnd"/>
      <w:r w:rsidRPr="00CB17E8">
        <w:rPr>
          <w:color w:val="auto"/>
        </w:rPr>
        <w:t xml:space="preserve"> kommt </w:t>
      </w:r>
      <w:r w:rsidR="00C20270">
        <w:rPr>
          <w:color w:val="auto"/>
        </w:rPr>
        <w:t>SENS</w:t>
      </w:r>
      <w:r w:rsidRPr="00CB17E8">
        <w:rPr>
          <w:color w:val="auto"/>
        </w:rPr>
        <w:t xml:space="preserve"> dem selbstgesteckten Ausbauziel von 500 MW ein großes Stück näher. Insgesamt </w:t>
      </w:r>
      <w:r w:rsidRPr="00187BE0">
        <w:rPr>
          <w:color w:val="auto"/>
        </w:rPr>
        <w:t xml:space="preserve">werden </w:t>
      </w:r>
      <w:r w:rsidR="009830B3" w:rsidRPr="00187BE0">
        <w:rPr>
          <w:color w:val="auto"/>
        </w:rPr>
        <w:t>in Südspanien sowie i</w:t>
      </w:r>
      <w:r w:rsidR="008D0B6A">
        <w:rPr>
          <w:color w:val="auto"/>
        </w:rPr>
        <w:t>m</w:t>
      </w:r>
      <w:r w:rsidR="009830B3" w:rsidRPr="00187BE0">
        <w:rPr>
          <w:color w:val="auto"/>
        </w:rPr>
        <w:t xml:space="preserve"> </w:t>
      </w:r>
      <w:r w:rsidR="008D0B6A">
        <w:rPr>
          <w:color w:val="auto"/>
        </w:rPr>
        <w:t>Umland</w:t>
      </w:r>
      <w:r w:rsidR="009830B3" w:rsidRPr="00187BE0">
        <w:rPr>
          <w:color w:val="auto"/>
        </w:rPr>
        <w:t xml:space="preserve"> von Madrid</w:t>
      </w:r>
      <w:r w:rsidRPr="00187BE0">
        <w:rPr>
          <w:color w:val="auto"/>
        </w:rPr>
        <w:t xml:space="preserve"> im Rahmen des Projekts 144 Megawatt </w:t>
      </w:r>
      <w:r w:rsidRPr="00CB17E8">
        <w:rPr>
          <w:color w:val="auto"/>
        </w:rPr>
        <w:t>(</w:t>
      </w:r>
      <w:proofErr w:type="spellStart"/>
      <w:r w:rsidRPr="00CB17E8">
        <w:rPr>
          <w:color w:val="auto"/>
        </w:rPr>
        <w:t>MWp</w:t>
      </w:r>
      <w:proofErr w:type="spellEnd"/>
      <w:r w:rsidRPr="00CB17E8">
        <w:rPr>
          <w:color w:val="auto"/>
        </w:rPr>
        <w:t xml:space="preserve">) installiert – ein Cluster aus zwölf PV-Parks. Erst vor kurzem hat sich </w:t>
      </w:r>
      <w:r w:rsidR="00886CFD">
        <w:rPr>
          <w:color w:val="auto"/>
        </w:rPr>
        <w:t xml:space="preserve">die </w:t>
      </w:r>
      <w:r w:rsidRPr="00CB17E8">
        <w:rPr>
          <w:color w:val="auto"/>
        </w:rPr>
        <w:t xml:space="preserve">SENS den Auftrag für </w:t>
      </w:r>
      <w:proofErr w:type="gramStart"/>
      <w:r w:rsidRPr="00CB17E8">
        <w:rPr>
          <w:color w:val="auto"/>
        </w:rPr>
        <w:t>das</w:t>
      </w:r>
      <w:proofErr w:type="gramEnd"/>
      <w:r w:rsidRPr="00CB17E8">
        <w:rPr>
          <w:color w:val="auto"/>
        </w:rPr>
        <w:t xml:space="preserve"> 180 MW-Projekt </w:t>
      </w:r>
      <w:proofErr w:type="spellStart"/>
      <w:r w:rsidRPr="00CB17E8">
        <w:rPr>
          <w:color w:val="auto"/>
        </w:rPr>
        <w:t>Tinosa</w:t>
      </w:r>
      <w:proofErr w:type="spellEnd"/>
      <w:r w:rsidRPr="00CB17E8">
        <w:rPr>
          <w:color w:val="auto"/>
        </w:rPr>
        <w:t xml:space="preserve"> gesichert, das ab </w:t>
      </w:r>
      <w:r w:rsidR="00886CFD">
        <w:rPr>
          <w:color w:val="auto"/>
        </w:rPr>
        <w:t xml:space="preserve">Mitte </w:t>
      </w:r>
      <w:r w:rsidRPr="00CB17E8">
        <w:rPr>
          <w:color w:val="auto"/>
        </w:rPr>
        <w:t>202</w:t>
      </w:r>
      <w:r w:rsidR="001F3ED6">
        <w:rPr>
          <w:color w:val="auto"/>
        </w:rPr>
        <w:t>0</w:t>
      </w:r>
      <w:r w:rsidRPr="00CB17E8">
        <w:rPr>
          <w:color w:val="auto"/>
        </w:rPr>
        <w:t xml:space="preserve"> in der Region </w:t>
      </w:r>
      <w:r w:rsidR="00886CFD">
        <w:rPr>
          <w:color w:val="auto"/>
        </w:rPr>
        <w:t xml:space="preserve">Andalusien </w:t>
      </w:r>
      <w:r w:rsidRPr="00CB17E8">
        <w:rPr>
          <w:color w:val="auto"/>
        </w:rPr>
        <w:t>realisiert wird.</w:t>
      </w:r>
    </w:p>
    <w:p w:rsidR="006061F3" w:rsidRDefault="006061F3" w:rsidP="006061F3">
      <w:pPr>
        <w:pStyle w:val="Subline"/>
      </w:pPr>
      <w:r>
        <w:rPr>
          <w:bCs/>
        </w:rPr>
        <w:t>SENS Iberica plant und baut</w:t>
      </w:r>
    </w:p>
    <w:p w:rsidR="00B54A5F" w:rsidRPr="00CB17E8" w:rsidRDefault="00CB17E8" w:rsidP="00B54A5F">
      <w:r>
        <w:t>Für die Planung und Umsetzung werden die Experten der spanischen SENS-Tochter STEAG Solar Energy Solutions Iberica verantwortlich sein, die die Parks als Generalunternehmer erstellen und schlüsselfertig übergeben werden.</w:t>
      </w:r>
      <w:r w:rsidR="009830B3">
        <w:t xml:space="preserve"> Das neue Projekt-Cluster </w:t>
      </w:r>
      <w:proofErr w:type="spellStart"/>
      <w:r w:rsidR="009830B3">
        <w:t>Colmena</w:t>
      </w:r>
      <w:proofErr w:type="spellEnd"/>
      <w:r w:rsidR="009830B3">
        <w:t xml:space="preserve"> wurde gemeinsam mit dem Partner Circle Energy entwickelt. </w:t>
      </w:r>
    </w:p>
    <w:p w:rsidR="00CB17E8" w:rsidRPr="00532AAD" w:rsidRDefault="00CB17E8" w:rsidP="00CB17E8">
      <w:pPr>
        <w:pStyle w:val="Subline"/>
      </w:pPr>
      <w:r w:rsidRPr="00A80819">
        <w:rPr>
          <w:bCs/>
        </w:rPr>
        <w:t xml:space="preserve">Bauarbeiten beginnen bereits im </w:t>
      </w:r>
      <w:r w:rsidRPr="004405BF">
        <w:rPr>
          <w:bCs/>
        </w:rPr>
        <w:t>dritten</w:t>
      </w:r>
      <w:r w:rsidRPr="00A80819">
        <w:rPr>
          <w:bCs/>
        </w:rPr>
        <w:t xml:space="preserve"> Quartal 2020</w:t>
      </w:r>
    </w:p>
    <w:p w:rsidR="00CB17E8" w:rsidRDefault="00CB17E8" w:rsidP="00CB17E8">
      <w:r w:rsidRPr="007D6C81">
        <w:t xml:space="preserve">Mit den Bauarbeiten </w:t>
      </w:r>
      <w:r>
        <w:t>für die ersten PV-Freiflächenanlagen kann nach erfolgreicher</w:t>
      </w:r>
      <w:r w:rsidRPr="007D6C81">
        <w:t xml:space="preserve"> Genehmigung voraussichtlich</w:t>
      </w:r>
      <w:r>
        <w:t xml:space="preserve"> im dritten Quartal 2020 begonnen werden. Bereits Ende d</w:t>
      </w:r>
      <w:r w:rsidR="00C20270">
        <w:t>ies</w:t>
      </w:r>
      <w:r>
        <w:t>es Jahres sollen die ersten beiden</w:t>
      </w:r>
      <w:r w:rsidR="00843D58">
        <w:t xml:space="preserve"> Standorte fertiggestellt sein.</w:t>
      </w:r>
    </w:p>
    <w:p w:rsidR="00CB17E8" w:rsidRDefault="00CB17E8" w:rsidP="00CB17E8"/>
    <w:p w:rsidR="00CB17E8" w:rsidRDefault="00CB17E8" w:rsidP="00CB17E8">
      <w:r>
        <w:t xml:space="preserve">Die Wetterbedingungen und die Sonneneinstrahlung in der südspanischen Region sorgen für aussichtsreiche Prognosen: </w:t>
      </w:r>
      <w:r w:rsidRPr="007D6C81">
        <w:t xml:space="preserve">Nach der vollständigen Inbetriebnahme </w:t>
      </w:r>
      <w:r>
        <w:t xml:space="preserve">aller </w:t>
      </w:r>
      <w:r w:rsidRPr="007D6C81">
        <w:t>Anlage</w:t>
      </w:r>
      <w:r>
        <w:t xml:space="preserve">n werden diese </w:t>
      </w:r>
      <w:r w:rsidRPr="007D6C81">
        <w:t>ausreichend Solar</w:t>
      </w:r>
      <w:r>
        <w:t>s</w:t>
      </w:r>
      <w:r w:rsidRPr="007D6C81">
        <w:t xml:space="preserve">trom produzieren, um </w:t>
      </w:r>
      <w:r>
        <w:t xml:space="preserve">zukünftig </w:t>
      </w:r>
      <w:r w:rsidR="00C20270">
        <w:t xml:space="preserve">rechnerisch </w:t>
      </w:r>
      <w:r w:rsidRPr="007D6C81">
        <w:t xml:space="preserve">rund </w:t>
      </w:r>
      <w:r w:rsidR="00843D58">
        <w:t>83</w:t>
      </w:r>
      <w:r w:rsidRPr="00CB17E8">
        <w:t xml:space="preserve">.000 </w:t>
      </w:r>
      <w:r w:rsidRPr="007D6C81">
        <w:t xml:space="preserve">Haushalte </w:t>
      </w:r>
      <w:r>
        <w:t xml:space="preserve">mit grünem </w:t>
      </w:r>
      <w:r>
        <w:lastRenderedPageBreak/>
        <w:t>Strom</w:t>
      </w:r>
      <w:r w:rsidRPr="007D6C81">
        <w:t xml:space="preserve"> zu versorgen</w:t>
      </w:r>
      <w:r>
        <w:t xml:space="preserve">. Das entspricht einer Ersparnis von rund 136.000 Tonnen </w:t>
      </w:r>
      <w:r w:rsidRPr="007435A0">
        <w:rPr>
          <w:rFonts w:cstheme="minorHAnsi"/>
          <w:shd w:val="clear" w:color="auto" w:fill="FFFFFF"/>
        </w:rPr>
        <w:t>CO</w:t>
      </w:r>
      <w:r w:rsidRPr="007435A0">
        <w:rPr>
          <w:rFonts w:cstheme="minorHAnsi"/>
          <w:shd w:val="clear" w:color="auto" w:fill="FFFFFF"/>
          <w:vertAlign w:val="subscript"/>
        </w:rPr>
        <w:t>2</w:t>
      </w:r>
      <w:r w:rsidR="00843D58">
        <w:t>-</w:t>
      </w:r>
      <w:r>
        <w:t>Emissionen pro Jahr. Geplant ist die Fertigstellung aller Freifläche</w:t>
      </w:r>
      <w:r w:rsidR="00843D58">
        <w:t>n-Solarparks für das Jahr 2022.</w:t>
      </w:r>
    </w:p>
    <w:p w:rsidR="00CB17E8" w:rsidRDefault="00843D58" w:rsidP="00CB17E8">
      <w:r>
        <w:t>A</w:t>
      </w:r>
      <w:r w:rsidR="00CB17E8">
        <w:t>nschließend wird SENS Iberica weiterhin für die Parks Sorge tragen: Das erfahrene Serviceteam übernimmt künftig auch den umfassende Wartungsservice und das Monitoring aus der Zentrale in Madrid.</w:t>
      </w:r>
    </w:p>
    <w:p w:rsidR="00CB17E8" w:rsidRPr="00532AAD" w:rsidRDefault="00CB17E8" w:rsidP="00CB17E8">
      <w:pPr>
        <w:pStyle w:val="Subline"/>
      </w:pPr>
      <w:r w:rsidRPr="006E7467">
        <w:t>Weiteres Wachstum trotz Corona</w:t>
      </w:r>
    </w:p>
    <w:p w:rsidR="00CB17E8" w:rsidRDefault="00CB17E8" w:rsidP="00CB17E8">
      <w:r>
        <w:t>Trotz der aktuellen Einschränkungen aufgrund der Corona-Pandemie ist man bei SENS zuversichtlich, was den Fortgang der Arbeiten angeht: „N</w:t>
      </w:r>
      <w:r w:rsidRPr="00B744B2">
        <w:t xml:space="preserve">atürlich </w:t>
      </w:r>
      <w:r>
        <w:t xml:space="preserve">gibt es </w:t>
      </w:r>
      <w:r w:rsidRPr="00B744B2">
        <w:t>an der ein oder anderen Stelle Verschiebungen in den Genehmigungsverfahren</w:t>
      </w:r>
      <w:r w:rsidR="00AA79D2">
        <w:t>,</w:t>
      </w:r>
      <w:r w:rsidRPr="00B744B2">
        <w:t xml:space="preserve"> und </w:t>
      </w:r>
      <w:r>
        <w:t xml:space="preserve">das Thema Gesundheitsschutz hat bei allen unserer Aktivitäten höchste Priorität. Glücklicherweise treiben wir die Digitalisierung aller Prozesse und Standorte schon seit längerer Zeit voran, was uns in der aktuellen Krise sehr zugute kommt. Zudem können wir auch in diesen ungewöhnlichen Zeiten auf </w:t>
      </w:r>
      <w:r w:rsidR="008727DE">
        <w:t>unser gutes Netzwerk vertrauen</w:t>
      </w:r>
      <w:r>
        <w:t>“, so SENS-Geschäftsführer André Kremer.</w:t>
      </w:r>
    </w:p>
    <w:p w:rsidR="00CB17E8" w:rsidRDefault="00CB17E8" w:rsidP="00CB17E8"/>
    <w:p w:rsidR="00CB17E8" w:rsidRDefault="00AA79D2" w:rsidP="00CB17E8">
      <w:r>
        <w:t>Um die großen Wachstumschancen auf dem spanischen PV-Markt realisieren zu können, wird SENS Iberica i</w:t>
      </w:r>
      <w:r w:rsidR="00CB17E8">
        <w:t xml:space="preserve">nsbesondere die </w:t>
      </w:r>
      <w:r>
        <w:t xml:space="preserve">Teams in den </w:t>
      </w:r>
      <w:r w:rsidR="00CB17E8">
        <w:t xml:space="preserve">Büros in Madrid und Sevilla </w:t>
      </w:r>
      <w:r>
        <w:t xml:space="preserve">in den nächsten Wochen mit erfahrenen PV-Spezialisten </w:t>
      </w:r>
      <w:r w:rsidR="008930ED">
        <w:t>personell verstärken.</w:t>
      </w:r>
    </w:p>
    <w:p w:rsidR="00B54A5F" w:rsidRDefault="00B54A5F" w:rsidP="00B54A5F"/>
    <w:p w:rsidR="00CB17E8" w:rsidRDefault="00CB17E8" w:rsidP="00B54A5F"/>
    <w:p w:rsidR="00CB17E8" w:rsidRPr="00CB17E8" w:rsidRDefault="00CB17E8" w:rsidP="00B54A5F"/>
    <w:tbl>
      <w:tblPr>
        <w:tblStyle w:val="Tabellenraster"/>
        <w:tblW w:w="0" w:type="auto"/>
        <w:tblInd w:w="108" w:type="dxa"/>
        <w:tblBorders>
          <w:top w:val="single" w:sz="8" w:space="0" w:color="00768B" w:themeColor="accent6"/>
          <w:left w:val="none" w:sz="0" w:space="0" w:color="auto"/>
          <w:bottom w:val="none" w:sz="0" w:space="0" w:color="auto"/>
          <w:right w:val="none" w:sz="0" w:space="0" w:color="auto"/>
        </w:tblBorders>
        <w:tblLook w:val="04A0" w:firstRow="1" w:lastRow="0" w:firstColumn="1" w:lastColumn="0" w:noHBand="0" w:noVBand="1"/>
      </w:tblPr>
      <w:tblGrid>
        <w:gridCol w:w="8952"/>
      </w:tblGrid>
      <w:tr w:rsidR="00B54A5F" w:rsidTr="00B54A5F">
        <w:tc>
          <w:tcPr>
            <w:tcW w:w="9556" w:type="dxa"/>
          </w:tcPr>
          <w:p w:rsidR="00B54A5F" w:rsidRDefault="00B54A5F" w:rsidP="00532AAD"/>
          <w:p w:rsidR="00CB17E8" w:rsidRPr="00967666" w:rsidRDefault="00CB17E8" w:rsidP="00CB17E8">
            <w:pPr>
              <w:ind w:left="-108"/>
              <w:rPr>
                <w:rFonts w:ascii="HelveticaNeueLT Std" w:eastAsia="HelveticaNeueLT Std Lt" w:hAnsi="HelveticaNeueLT Std" w:cs="Times New Roman"/>
                <w:b/>
                <w:color w:val="00386D"/>
              </w:rPr>
            </w:pPr>
            <w:r w:rsidRPr="00967666">
              <w:rPr>
                <w:rFonts w:ascii="HelveticaNeueLT Std" w:eastAsia="HelveticaNeueLT Std Lt" w:hAnsi="HelveticaNeueLT Std" w:cs="Times New Roman"/>
                <w:b/>
                <w:color w:val="00386D"/>
              </w:rPr>
              <w:t>Über STEAG Solar Energy Solutions</w:t>
            </w:r>
          </w:p>
          <w:p w:rsidR="00CB17E8" w:rsidRDefault="00CB17E8" w:rsidP="00CB17E8">
            <w:pPr>
              <w:ind w:left="-108"/>
              <w:rPr>
                <w:color w:val="auto"/>
              </w:rPr>
            </w:pPr>
            <w:r w:rsidRPr="00967666">
              <w:rPr>
                <w:color w:val="auto"/>
              </w:rPr>
              <w:t xml:space="preserve">STEAG Solar Energy Solutions </w:t>
            </w:r>
            <w:r>
              <w:rPr>
                <w:color w:val="auto"/>
              </w:rPr>
              <w:t xml:space="preserve">(SENS) </w:t>
            </w:r>
            <w:r w:rsidRPr="00967666">
              <w:rPr>
                <w:color w:val="auto"/>
              </w:rPr>
              <w:t>ist ein weltweit agierendes Dienstleistungsunternehmen im Bereich der erneuerbaren Energien mit Hauptsitz in Würzburg. Zum Leistungsspektrum zählen die Entwicklung und Errichtung schlüsselfertiger Solarparks, die Wartung und Betriebsführung von PV</w:t>
            </w:r>
            <w:r>
              <w:rPr>
                <w:color w:val="auto"/>
              </w:rPr>
              <w:t>-</w:t>
            </w:r>
            <w:r w:rsidRPr="00967666">
              <w:rPr>
                <w:color w:val="auto"/>
              </w:rPr>
              <w:t>Anlagen sowie die Umsetzung von Energielösungen für Gewerbe und Industrie – wie PV</w:t>
            </w:r>
            <w:r>
              <w:rPr>
                <w:color w:val="auto"/>
              </w:rPr>
              <w:t>-</w:t>
            </w:r>
            <w:proofErr w:type="spellStart"/>
            <w:r w:rsidRPr="00967666">
              <w:rPr>
                <w:color w:val="auto"/>
              </w:rPr>
              <w:t>Aufdach</w:t>
            </w:r>
            <w:proofErr w:type="spellEnd"/>
            <w:r>
              <w:rPr>
                <w:color w:val="auto"/>
              </w:rPr>
              <w:t>-</w:t>
            </w:r>
            <w:r w:rsidRPr="00967666">
              <w:rPr>
                <w:color w:val="auto"/>
              </w:rPr>
              <w:t>anlagen, E-Ladestationen und Speichersysteme. SENS gehört seit Juli 2019 zum STEAG</w:t>
            </w:r>
            <w:r>
              <w:rPr>
                <w:color w:val="auto"/>
              </w:rPr>
              <w:t>-</w:t>
            </w:r>
            <w:r w:rsidRPr="00967666">
              <w:rPr>
                <w:color w:val="auto"/>
              </w:rPr>
              <w:t>Konzern</w:t>
            </w:r>
            <w:r>
              <w:rPr>
                <w:color w:val="auto"/>
              </w:rPr>
              <w:br/>
            </w:r>
            <w:r w:rsidRPr="00967666">
              <w:rPr>
                <w:color w:val="auto"/>
              </w:rPr>
              <w:t>und beschäftigt rund 170 Mitarbeiter an sieben Standorten im In- und Ausland.</w:t>
            </w:r>
          </w:p>
          <w:p w:rsidR="00CB17E8" w:rsidRPr="00634973" w:rsidRDefault="00CB17E8" w:rsidP="00CB17E8">
            <w:pPr>
              <w:ind w:left="-108"/>
            </w:pPr>
          </w:p>
          <w:p w:rsidR="00CB17E8" w:rsidRPr="00634973" w:rsidRDefault="00CB17E8" w:rsidP="00CB17E8">
            <w:pPr>
              <w:ind w:left="-108"/>
            </w:pPr>
            <w:r w:rsidRPr="00634973">
              <w:rPr>
                <w:rFonts w:ascii="HelveticaNeueLT Std" w:eastAsia="HelveticaNeueLT Std Lt" w:hAnsi="HelveticaNeueLT Std" w:cs="Times New Roman"/>
                <w:b/>
                <w:color w:val="00386D"/>
              </w:rPr>
              <w:t>Über STEAG</w:t>
            </w:r>
          </w:p>
          <w:p w:rsidR="00B54A5F" w:rsidRDefault="00CB17E8" w:rsidP="00F070E4">
            <w:pPr>
              <w:ind w:left="-108"/>
            </w:pPr>
            <w:r w:rsidRPr="00634973">
              <w:rPr>
                <w:color w:val="auto"/>
              </w:rPr>
              <w:t>Seit über 80 Jahren steht STEAG national und international für effiziente und sichere Energie-erzeugung. Als erfahrener Partner unterstützen wir unsere Kunden umfassend in allen Phasen der Energieversorgung. Wir planen, entwickeln, realisieren, betreiben und vermarkten hocheffiziente Kraftwerke sowie deren Nebenprodukte. Neben maßgeschneiderten Lösungen im Bereich der</w:t>
            </w:r>
            <w:r w:rsidRPr="00634973">
              <w:rPr>
                <w:color w:val="auto"/>
              </w:rPr>
              <w:br/>
              <w:t>Strom- und Wärmeversorgung bieten wir ein breites Spektrum an Energiedienstleistungen</w:t>
            </w:r>
            <w:r>
              <w:rPr>
                <w:color w:val="auto"/>
              </w:rPr>
              <w:t xml:space="preserve"> – </w:t>
            </w:r>
            <w:r>
              <w:t>und</w:t>
            </w:r>
            <w:r w:rsidR="00F070E4">
              <w:br/>
            </w:r>
            <w:r>
              <w:t>das</w:t>
            </w:r>
            <w:r w:rsidR="00F070E4">
              <w:t xml:space="preserve"> </w:t>
            </w:r>
            <w:r>
              <w:t>in wachsendem Maße auf Basis regenerativer Energien</w:t>
            </w:r>
            <w:r w:rsidRPr="00634973">
              <w:rPr>
                <w:color w:val="auto"/>
              </w:rPr>
              <w:t>.</w:t>
            </w:r>
            <w:bookmarkStart w:id="0" w:name="_GoBack"/>
            <w:bookmarkEnd w:id="0"/>
          </w:p>
        </w:tc>
      </w:tr>
    </w:tbl>
    <w:p w:rsidR="00FF716D" w:rsidRPr="003D001B" w:rsidRDefault="00FF716D" w:rsidP="00C34E35"/>
    <w:sectPr w:rsidR="00FF716D" w:rsidRPr="003D001B" w:rsidSect="00FF5847">
      <w:headerReference w:type="default" r:id="rId9"/>
      <w:footerReference w:type="default" r:id="rId10"/>
      <w:headerReference w:type="first" r:id="rId11"/>
      <w:footerReference w:type="first" r:id="rId12"/>
      <w:pgSz w:w="11906" w:h="16838" w:code="9"/>
      <w:pgMar w:top="2552" w:right="1701" w:bottom="1418" w:left="1361" w:header="567" w:footer="8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16" w:rsidRDefault="00092816" w:rsidP="00C60D54">
      <w:pPr>
        <w:pStyle w:val="Endnotentrennlinie"/>
      </w:pPr>
    </w:p>
  </w:endnote>
  <w:endnote w:type="continuationSeparator" w:id="0">
    <w:p w:rsidR="00092816" w:rsidRDefault="00092816" w:rsidP="00C60D54">
      <w:pPr>
        <w:pStyle w:val="Endnoten-Fortsetzungstrennlinie"/>
      </w:pPr>
    </w:p>
  </w:endnote>
  <w:endnote w:type="continuationNotice" w:id="1">
    <w:p w:rsidR="00092816" w:rsidRDefault="00092816"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Steag Light Rounded">
    <w:panose1 w:val="020B04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55" w:rsidRDefault="00C66F55" w:rsidP="00C66F55">
    <w:pPr>
      <w:pStyle w:val="Pagenumline"/>
    </w:pPr>
    <w:r>
      <w:t xml:space="preserve">Seite </w:t>
    </w:r>
    <w:r>
      <w:fldChar w:fldCharType="begin"/>
    </w:r>
    <w:r>
      <w:instrText xml:space="preserve"> PAGE   \* MERGEFORMAT </w:instrText>
    </w:r>
    <w:r>
      <w:fldChar w:fldCharType="separate"/>
    </w:r>
    <w:r w:rsidR="00F070E4">
      <w:rPr>
        <w:noProof/>
      </w:rPr>
      <w:t>2</w:t>
    </w:r>
    <w:r>
      <w:fldChar w:fldCharType="end"/>
    </w:r>
    <w:r>
      <w:t xml:space="preserve"> von </w:t>
    </w:r>
    <w:r w:rsidR="00F070E4">
      <w:fldChar w:fldCharType="begin"/>
    </w:r>
    <w:r w:rsidR="00F070E4">
      <w:instrText xml:space="preserve"> SECTIONPAGES   \* MERGEFORMAT </w:instrText>
    </w:r>
    <w:r w:rsidR="00F070E4">
      <w:fldChar w:fldCharType="separate"/>
    </w:r>
    <w:r w:rsidR="00F070E4">
      <w:rPr>
        <w:noProof/>
      </w:rPr>
      <w:t>2</w:t>
    </w:r>
    <w:r w:rsidR="00F070E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55" w:rsidRDefault="00C66F55" w:rsidP="00C66F55">
    <w:pPr>
      <w:pStyle w:val="Pagenumline"/>
    </w:pPr>
    <w:r>
      <w:t xml:space="preserve">Seite </w:t>
    </w:r>
    <w:r w:rsidR="00AE0D39">
      <w:fldChar w:fldCharType="begin"/>
    </w:r>
    <w:r w:rsidR="00AE0D39">
      <w:instrText xml:space="preserve"> PAGE   \* MERGEFORMAT </w:instrText>
    </w:r>
    <w:r w:rsidR="00AE0D39">
      <w:fldChar w:fldCharType="separate"/>
    </w:r>
    <w:r w:rsidR="00F070E4">
      <w:rPr>
        <w:noProof/>
      </w:rPr>
      <w:t>1</w:t>
    </w:r>
    <w:r w:rsidR="00AE0D39">
      <w:fldChar w:fldCharType="end"/>
    </w:r>
    <w:r>
      <w:t xml:space="preserve"> von </w:t>
    </w:r>
    <w:fldSimple w:instr=" SECTIONPAGES   \* MERGEFORMAT ">
      <w:r w:rsidR="00F070E4">
        <w:rPr>
          <w:noProof/>
        </w:rPr>
        <w:t>2</w:t>
      </w:r>
    </w:fldSimple>
  </w:p>
  <w:p w:rsidR="00C66F55" w:rsidRDefault="00C66F55" w:rsidP="00C66F55">
    <w:pPr>
      <w:pStyle w:val="Rulerbelowpagenum"/>
    </w:pPr>
  </w:p>
  <w:tbl>
    <w:tblPr>
      <w:tblStyle w:val="FooterTable"/>
      <w:tblW w:w="9498" w:type="dxa"/>
      <w:tblLook w:val="04A0" w:firstRow="1" w:lastRow="0" w:firstColumn="1" w:lastColumn="0" w:noHBand="0" w:noVBand="1"/>
    </w:tblPr>
    <w:tblGrid>
      <w:gridCol w:w="2693"/>
      <w:gridCol w:w="567"/>
      <w:gridCol w:w="2693"/>
      <w:gridCol w:w="567"/>
      <w:gridCol w:w="2978"/>
    </w:tblGrid>
    <w:tr w:rsidR="00B82536" w:rsidTr="003325AA">
      <w:tc>
        <w:tcPr>
          <w:tcW w:w="2693" w:type="dxa"/>
        </w:tcPr>
        <w:p w:rsidR="00B82536" w:rsidRPr="003325AA" w:rsidRDefault="003325AA" w:rsidP="003325AA">
          <w:pPr>
            <w:pStyle w:val="Fuzeile"/>
            <w:tabs>
              <w:tab w:val="clear" w:pos="4536"/>
              <w:tab w:val="clear" w:pos="9072"/>
              <w:tab w:val="left" w:pos="567"/>
            </w:tabs>
            <w:rPr>
              <w:rStyle w:val="Fett"/>
            </w:rPr>
          </w:pPr>
          <w:r w:rsidRPr="003325AA">
            <w:rPr>
              <w:rStyle w:val="Fett"/>
            </w:rPr>
            <w:t>Kontakt</w:t>
          </w:r>
        </w:p>
        <w:p w:rsidR="003325AA" w:rsidRDefault="00F84A8D" w:rsidP="003325AA">
          <w:pPr>
            <w:pStyle w:val="Fuzeile"/>
            <w:tabs>
              <w:tab w:val="clear" w:pos="4536"/>
              <w:tab w:val="clear" w:pos="9072"/>
              <w:tab w:val="left" w:pos="567"/>
            </w:tabs>
          </w:pPr>
          <w:r>
            <w:t>Daniel Mühlenfeld</w:t>
          </w:r>
        </w:p>
        <w:p w:rsidR="003325AA" w:rsidRDefault="003325AA" w:rsidP="003325AA">
          <w:pPr>
            <w:pStyle w:val="Fuzeile"/>
            <w:tabs>
              <w:tab w:val="clear" w:pos="4536"/>
              <w:tab w:val="clear" w:pos="9072"/>
              <w:tab w:val="left" w:pos="567"/>
            </w:tabs>
          </w:pPr>
          <w:r>
            <w:t>Pressesprecher</w:t>
          </w:r>
        </w:p>
        <w:p w:rsidR="003325AA" w:rsidRDefault="003325AA" w:rsidP="003325AA">
          <w:pPr>
            <w:pStyle w:val="Fuzeile"/>
            <w:tabs>
              <w:tab w:val="clear" w:pos="4536"/>
              <w:tab w:val="clear" w:pos="9072"/>
              <w:tab w:val="left" w:pos="567"/>
            </w:tabs>
          </w:pPr>
          <w:r>
            <w:t xml:space="preserve">Telefon </w:t>
          </w:r>
          <w:r>
            <w:tab/>
            <w:t>+49 201 801-4262</w:t>
          </w:r>
        </w:p>
        <w:p w:rsidR="003325AA" w:rsidRDefault="003325AA" w:rsidP="003325AA">
          <w:pPr>
            <w:pStyle w:val="Fuzeile"/>
            <w:tabs>
              <w:tab w:val="clear" w:pos="4536"/>
              <w:tab w:val="clear" w:pos="9072"/>
              <w:tab w:val="left" w:pos="567"/>
            </w:tabs>
          </w:pPr>
          <w:r>
            <w:t>Telefax</w:t>
          </w:r>
          <w:r>
            <w:tab/>
            <w:t>+49 201 801-4250</w:t>
          </w:r>
        </w:p>
        <w:p w:rsidR="003325AA" w:rsidRDefault="003325AA" w:rsidP="003325AA">
          <w:pPr>
            <w:pStyle w:val="Fuzeile"/>
            <w:tabs>
              <w:tab w:val="clear" w:pos="4536"/>
              <w:tab w:val="clear" w:pos="9072"/>
              <w:tab w:val="left" w:pos="567"/>
            </w:tabs>
          </w:pPr>
        </w:p>
        <w:p w:rsidR="003325AA" w:rsidRDefault="00C34E35" w:rsidP="003325AA">
          <w:pPr>
            <w:pStyle w:val="Fuzeile"/>
            <w:tabs>
              <w:tab w:val="clear" w:pos="4536"/>
              <w:tab w:val="clear" w:pos="9072"/>
              <w:tab w:val="left" w:pos="567"/>
            </w:tabs>
          </w:pPr>
          <w:r>
            <w:t>d</w:t>
          </w:r>
          <w:hyperlink r:id="rId1" w:history="1">
            <w:r w:rsidRPr="003202BE">
              <w:rPr>
                <w:rStyle w:val="Hyperlink"/>
              </w:rPr>
              <w:t>aniel.muehlenfeld@steag.com</w:t>
            </w:r>
          </w:hyperlink>
        </w:p>
        <w:p w:rsidR="003325AA" w:rsidRDefault="00F070E4" w:rsidP="003325AA">
          <w:pPr>
            <w:pStyle w:val="Fuzeile"/>
            <w:tabs>
              <w:tab w:val="clear" w:pos="4536"/>
              <w:tab w:val="clear" w:pos="9072"/>
              <w:tab w:val="left" w:pos="567"/>
            </w:tabs>
          </w:pPr>
          <w:hyperlink r:id="rId2" w:history="1">
            <w:r w:rsidR="003325AA" w:rsidRPr="003325AA">
              <w:rPr>
                <w:rStyle w:val="Hyperlink"/>
              </w:rPr>
              <w:t>www.steag.com</w:t>
            </w:r>
          </w:hyperlink>
        </w:p>
      </w:tc>
      <w:tc>
        <w:tcPr>
          <w:tcW w:w="567" w:type="dxa"/>
        </w:tcPr>
        <w:p w:rsidR="00B82536" w:rsidRDefault="00B82536" w:rsidP="003325AA">
          <w:pPr>
            <w:pStyle w:val="Fuzeile"/>
            <w:tabs>
              <w:tab w:val="clear" w:pos="4536"/>
              <w:tab w:val="clear" w:pos="9072"/>
              <w:tab w:val="left" w:pos="567"/>
            </w:tabs>
          </w:pPr>
        </w:p>
      </w:tc>
      <w:tc>
        <w:tcPr>
          <w:tcW w:w="2693" w:type="dxa"/>
        </w:tcPr>
        <w:p w:rsidR="00B82536" w:rsidRPr="003325AA" w:rsidRDefault="003325AA" w:rsidP="003325AA">
          <w:pPr>
            <w:pStyle w:val="Fuzeile"/>
            <w:tabs>
              <w:tab w:val="clear" w:pos="4536"/>
              <w:tab w:val="clear" w:pos="9072"/>
              <w:tab w:val="left" w:pos="567"/>
            </w:tabs>
            <w:rPr>
              <w:rStyle w:val="Fett"/>
            </w:rPr>
          </w:pPr>
          <w:r w:rsidRPr="003325AA">
            <w:rPr>
              <w:rStyle w:val="Fett"/>
            </w:rPr>
            <w:t xml:space="preserve">STEAG </w:t>
          </w:r>
          <w:r w:rsidR="006A6815">
            <w:rPr>
              <w:rStyle w:val="Fett"/>
            </w:rPr>
            <w:t>GmbH</w:t>
          </w:r>
        </w:p>
        <w:p w:rsidR="003325AA" w:rsidRDefault="003325AA" w:rsidP="003325AA">
          <w:pPr>
            <w:pStyle w:val="Fuzeile"/>
            <w:tabs>
              <w:tab w:val="clear" w:pos="4536"/>
              <w:tab w:val="clear" w:pos="9072"/>
              <w:tab w:val="left" w:pos="567"/>
            </w:tabs>
          </w:pPr>
          <w:proofErr w:type="spellStart"/>
          <w:r>
            <w:t>Rüttenscheider</w:t>
          </w:r>
          <w:proofErr w:type="spellEnd"/>
          <w:r>
            <w:t xml:space="preserve"> Straße 1–3</w:t>
          </w:r>
        </w:p>
        <w:p w:rsidR="003325AA" w:rsidRDefault="003325AA" w:rsidP="003325AA">
          <w:pPr>
            <w:pStyle w:val="Fuzeile"/>
            <w:tabs>
              <w:tab w:val="clear" w:pos="4536"/>
              <w:tab w:val="clear" w:pos="9072"/>
              <w:tab w:val="left" w:pos="567"/>
            </w:tabs>
          </w:pPr>
          <w:r>
            <w:t>45128 Essen</w:t>
          </w:r>
        </w:p>
        <w:p w:rsidR="003325AA" w:rsidRDefault="00F070E4" w:rsidP="003325AA">
          <w:pPr>
            <w:pStyle w:val="Fuzeile"/>
            <w:tabs>
              <w:tab w:val="clear" w:pos="4536"/>
              <w:tab w:val="clear" w:pos="9072"/>
              <w:tab w:val="left" w:pos="567"/>
            </w:tabs>
          </w:pPr>
          <w:hyperlink r:id="rId3" w:history="1">
            <w:r w:rsidR="003325AA" w:rsidRPr="003325AA">
              <w:rPr>
                <w:rStyle w:val="Hyperlink"/>
              </w:rPr>
              <w:t>www.steag.com</w:t>
            </w:r>
          </w:hyperlink>
        </w:p>
        <w:p w:rsidR="003325AA" w:rsidRDefault="003325AA" w:rsidP="003325AA">
          <w:pPr>
            <w:pStyle w:val="Fuzeile"/>
            <w:tabs>
              <w:tab w:val="clear" w:pos="4536"/>
              <w:tab w:val="clear" w:pos="9072"/>
              <w:tab w:val="left" w:pos="567"/>
            </w:tabs>
          </w:pPr>
        </w:p>
        <w:p w:rsidR="003325AA" w:rsidRDefault="003325AA" w:rsidP="003325AA">
          <w:pPr>
            <w:pStyle w:val="Fuzeile"/>
            <w:tabs>
              <w:tab w:val="clear" w:pos="4536"/>
              <w:tab w:val="clear" w:pos="9072"/>
              <w:tab w:val="left" w:pos="567"/>
            </w:tabs>
          </w:pPr>
          <w:r>
            <w:t>Sitz der Gesellschaft ist Essen</w:t>
          </w:r>
        </w:p>
        <w:p w:rsidR="003325AA" w:rsidRDefault="003325AA" w:rsidP="003325AA">
          <w:pPr>
            <w:pStyle w:val="Fuzeile"/>
            <w:tabs>
              <w:tab w:val="clear" w:pos="4536"/>
              <w:tab w:val="clear" w:pos="9072"/>
              <w:tab w:val="left" w:pos="567"/>
            </w:tabs>
          </w:pPr>
          <w:r>
            <w:t>Registergericht Amtsgericht Essen</w:t>
          </w:r>
        </w:p>
        <w:p w:rsidR="003325AA" w:rsidRDefault="003325AA" w:rsidP="003325AA">
          <w:pPr>
            <w:pStyle w:val="Fuzeile"/>
            <w:tabs>
              <w:tab w:val="clear" w:pos="4536"/>
              <w:tab w:val="clear" w:pos="9072"/>
              <w:tab w:val="left" w:pos="567"/>
            </w:tabs>
          </w:pPr>
          <w:r>
            <w:t>Handelsregister B 19649</w:t>
          </w:r>
        </w:p>
      </w:tc>
      <w:tc>
        <w:tcPr>
          <w:tcW w:w="567" w:type="dxa"/>
        </w:tcPr>
        <w:p w:rsidR="00B82536" w:rsidRDefault="00B82536" w:rsidP="003325AA">
          <w:pPr>
            <w:pStyle w:val="Fuzeile"/>
            <w:tabs>
              <w:tab w:val="clear" w:pos="4536"/>
              <w:tab w:val="clear" w:pos="9072"/>
              <w:tab w:val="left" w:pos="567"/>
            </w:tabs>
          </w:pPr>
        </w:p>
      </w:tc>
      <w:tc>
        <w:tcPr>
          <w:tcW w:w="2978" w:type="dxa"/>
        </w:tcPr>
        <w:p w:rsidR="00B82536" w:rsidRPr="003325AA" w:rsidRDefault="003325AA" w:rsidP="003325AA">
          <w:pPr>
            <w:pStyle w:val="Fuzeile"/>
            <w:tabs>
              <w:tab w:val="clear" w:pos="4536"/>
              <w:tab w:val="clear" w:pos="9072"/>
              <w:tab w:val="left" w:pos="567"/>
            </w:tabs>
            <w:rPr>
              <w:rStyle w:val="Fett"/>
            </w:rPr>
          </w:pPr>
          <w:r w:rsidRPr="003325AA">
            <w:rPr>
              <w:rStyle w:val="Fett"/>
            </w:rPr>
            <w:t>Aufsichtsrat</w:t>
          </w:r>
        </w:p>
        <w:p w:rsidR="003325AA" w:rsidRDefault="003325AA" w:rsidP="003325AA">
          <w:pPr>
            <w:pStyle w:val="Fuzeile"/>
            <w:tabs>
              <w:tab w:val="clear" w:pos="4536"/>
              <w:tab w:val="clear" w:pos="9072"/>
              <w:tab w:val="left" w:pos="567"/>
            </w:tabs>
          </w:pPr>
          <w:r>
            <w:t xml:space="preserve">Guntram </w:t>
          </w:r>
          <w:proofErr w:type="spellStart"/>
          <w:r>
            <w:t>Pehlke</w:t>
          </w:r>
          <w:proofErr w:type="spellEnd"/>
          <w:r>
            <w:t>, Vorsitzender</w:t>
          </w:r>
        </w:p>
        <w:p w:rsidR="003325AA" w:rsidRDefault="003325AA" w:rsidP="003325AA">
          <w:pPr>
            <w:pStyle w:val="Fuzeile"/>
            <w:tabs>
              <w:tab w:val="clear" w:pos="4536"/>
              <w:tab w:val="clear" w:pos="9072"/>
              <w:tab w:val="left" w:pos="567"/>
            </w:tabs>
          </w:pPr>
        </w:p>
        <w:p w:rsidR="003325AA" w:rsidRPr="003325AA" w:rsidRDefault="003325AA" w:rsidP="003325AA">
          <w:pPr>
            <w:pStyle w:val="Fuzeile"/>
            <w:tabs>
              <w:tab w:val="clear" w:pos="4536"/>
              <w:tab w:val="clear" w:pos="9072"/>
              <w:tab w:val="left" w:pos="567"/>
            </w:tabs>
            <w:rPr>
              <w:rStyle w:val="Fett"/>
            </w:rPr>
          </w:pPr>
          <w:r w:rsidRPr="003325AA">
            <w:rPr>
              <w:rStyle w:val="Fett"/>
            </w:rPr>
            <w:t>Geschäftsführung</w:t>
          </w:r>
        </w:p>
        <w:p w:rsidR="003325AA" w:rsidRDefault="003325AA" w:rsidP="003325AA">
          <w:pPr>
            <w:pStyle w:val="Fuzeile"/>
            <w:tabs>
              <w:tab w:val="clear" w:pos="4536"/>
              <w:tab w:val="clear" w:pos="9072"/>
              <w:tab w:val="left" w:pos="567"/>
            </w:tabs>
          </w:pPr>
          <w:r>
            <w:t>Joachim Rumstadt, Vorsitzender</w:t>
          </w:r>
        </w:p>
        <w:p w:rsidR="003325AA" w:rsidRDefault="003325AA" w:rsidP="003325AA">
          <w:pPr>
            <w:pStyle w:val="Fuzeile"/>
            <w:tabs>
              <w:tab w:val="clear" w:pos="4536"/>
              <w:tab w:val="clear" w:pos="9072"/>
              <w:tab w:val="left" w:pos="567"/>
            </w:tabs>
          </w:pPr>
          <w:r>
            <w:t>Dr.-Ing. Wolfgang Cieslik</w:t>
          </w:r>
        </w:p>
        <w:p w:rsidR="003325AA" w:rsidRDefault="003325AA" w:rsidP="003325AA">
          <w:pPr>
            <w:pStyle w:val="Fuzeile"/>
            <w:tabs>
              <w:tab w:val="clear" w:pos="4536"/>
              <w:tab w:val="clear" w:pos="9072"/>
              <w:tab w:val="left" w:pos="567"/>
            </w:tabs>
          </w:pPr>
          <w:r>
            <w:t>Alfred Geißler</w:t>
          </w:r>
        </w:p>
        <w:p w:rsidR="00BC28F6" w:rsidRDefault="00BC28F6" w:rsidP="003325AA">
          <w:pPr>
            <w:pStyle w:val="Fuzeile"/>
            <w:tabs>
              <w:tab w:val="clear" w:pos="4536"/>
              <w:tab w:val="clear" w:pos="9072"/>
              <w:tab w:val="left" w:pos="567"/>
            </w:tabs>
          </w:pPr>
          <w:r>
            <w:t>Dr. Heiko Sanders</w:t>
          </w:r>
        </w:p>
      </w:tc>
    </w:tr>
  </w:tbl>
  <w:p w:rsidR="00C66F55" w:rsidRDefault="00C66F55" w:rsidP="00C346FC">
    <w:pPr>
      <w:pStyle w:val="Distancebelowfooterta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16" w:rsidRDefault="00092816" w:rsidP="004266B9">
      <w:pPr>
        <w:pStyle w:val="Funotentrennline"/>
      </w:pPr>
    </w:p>
  </w:footnote>
  <w:footnote w:type="continuationSeparator" w:id="0">
    <w:p w:rsidR="00092816" w:rsidRDefault="00092816" w:rsidP="004266B9">
      <w:pPr>
        <w:pStyle w:val="Funoten-Fortsetzungstrennlinie"/>
      </w:pPr>
    </w:p>
  </w:footnote>
  <w:footnote w:type="continuationNotice" w:id="1">
    <w:p w:rsidR="00092816" w:rsidRDefault="00092816"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6F" w:rsidRDefault="0076676F">
    <w:pPr>
      <w:pStyle w:val="Kopfzeile"/>
    </w:pPr>
    <w:r>
      <w:rPr>
        <w:noProof/>
        <w:lang w:eastAsia="de-DE"/>
      </w:rPr>
      <w:drawing>
        <wp:anchor distT="0" distB="0" distL="114300" distR="114300" simplePos="0" relativeHeight="251660288" behindDoc="1" locked="1" layoutInCell="1" allowOverlap="1" wp14:anchorId="1B9FD415" wp14:editId="5D97DB74">
          <wp:simplePos x="0" y="0"/>
          <wp:positionH relativeFrom="page">
            <wp:posOffset>-17780</wp:posOffset>
          </wp:positionH>
          <wp:positionV relativeFrom="page">
            <wp:posOffset>-17780</wp:posOffset>
          </wp:positionV>
          <wp:extent cx="7029360" cy="11174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_PM_S1_OB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9360" cy="1117440"/>
                  </a:xfrm>
                  <a:prstGeom prst="rect">
                    <a:avLst/>
                  </a:prstGeom>
                </pic:spPr>
              </pic:pic>
            </a:graphicData>
          </a:graphic>
          <wp14:sizeRelH relativeFrom="margin">
            <wp14:pctWidth>0</wp14:pctWidth>
          </wp14:sizeRelH>
          <wp14:sizeRelV relativeFrom="margin">
            <wp14:pctHeight>0</wp14:pctHeight>
          </wp14:sizeRelV>
        </wp:anchor>
      </w:drawing>
    </w:r>
  </w:p>
  <w:p w:rsidR="0076676F" w:rsidRPr="0054153E" w:rsidRDefault="0054153E" w:rsidP="0076676F">
    <w:pPr>
      <w:pStyle w:val="HeaderPage2"/>
      <w:framePr w:wrap="around"/>
      <w:rPr>
        <w:rStyle w:val="DocumentType"/>
      </w:rPr>
    </w:pPr>
    <w:r w:rsidRPr="0054153E">
      <w:rPr>
        <w:rStyle w:val="DocumentType"/>
      </w:rPr>
      <w:fldChar w:fldCharType="begin"/>
    </w:r>
    <w:r w:rsidRPr="0054153E">
      <w:rPr>
        <w:rStyle w:val="DocumentType"/>
      </w:rPr>
      <w:instrText xml:space="preserve"> STYLEREF  DocumentType </w:instrText>
    </w:r>
    <w:r w:rsidRPr="0054153E">
      <w:rPr>
        <w:rStyle w:val="DocumentType"/>
      </w:rPr>
      <w:fldChar w:fldCharType="separate"/>
    </w:r>
    <w:r w:rsidR="00F070E4">
      <w:rPr>
        <w:rStyle w:val="DocumentType"/>
        <w:noProof/>
      </w:rPr>
      <w:t>Presseinformation</w:t>
    </w:r>
    <w:r w:rsidRPr="0054153E">
      <w:rPr>
        <w:rStyle w:val="DocumentType"/>
      </w:rPr>
      <w:fldChar w:fldCharType="end"/>
    </w:r>
    <w:r w:rsidRPr="0054153E">
      <w:rPr>
        <w:rStyle w:val="DocumentType"/>
      </w:rPr>
      <w:t xml:space="preserve"> </w:t>
    </w:r>
    <w:r w:rsidR="006868BA">
      <w:t>4. Juni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D2" w:rsidRDefault="00E03A78">
    <w:pPr>
      <w:pStyle w:val="Kopfzeile"/>
    </w:pPr>
    <w:r>
      <w:rPr>
        <w:noProof/>
        <w:lang w:eastAsia="de-DE"/>
      </w:rPr>
      <w:drawing>
        <wp:anchor distT="0" distB="0" distL="114300" distR="114300" simplePos="0" relativeHeight="251658240" behindDoc="1" locked="1" layoutInCell="1" allowOverlap="1" wp14:anchorId="35B87C8E" wp14:editId="018F3320">
          <wp:simplePos x="0" y="0"/>
          <wp:positionH relativeFrom="page">
            <wp:posOffset>-17780</wp:posOffset>
          </wp:positionH>
          <wp:positionV relativeFrom="page">
            <wp:posOffset>-17780</wp:posOffset>
          </wp:positionV>
          <wp:extent cx="7030080" cy="11181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_PM_S1_OB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0080" cy="1118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31"/>
    <w:multiLevelType w:val="multilevel"/>
    <w:tmpl w:val="DFBEF82A"/>
    <w:styleLink w:val="Aufzhlungsliste"/>
    <w:lvl w:ilvl="0">
      <w:start w:val="1"/>
      <w:numFmt w:val="bullet"/>
      <w:pStyle w:val="Aufzhlungszeichen"/>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F706678"/>
    <w:multiLevelType w:val="multilevel"/>
    <w:tmpl w:val="DFBEF82A"/>
    <w:numStyleLink w:val="Aufzhlungsliste"/>
  </w:abstractNum>
  <w:abstractNum w:abstractNumId="3">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2C614084"/>
    <w:multiLevelType w:val="multilevel"/>
    <w:tmpl w:val="260ACCDA"/>
    <w:numStyleLink w:val="NummerierteListe"/>
  </w:abstractNum>
  <w:abstractNum w:abstractNumId="6">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B874EA1"/>
    <w:multiLevelType w:val="multilevel"/>
    <w:tmpl w:val="260ACCDA"/>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9"/>
  </w:num>
  <w:num w:numId="3">
    <w:abstractNumId w:val="5"/>
  </w:num>
  <w:num w:numId="4">
    <w:abstractNumId w:val="2"/>
  </w:num>
  <w:num w:numId="5">
    <w:abstractNumId w:val="7"/>
  </w:num>
  <w:num w:numId="6">
    <w:abstractNumId w:val="4"/>
  </w:num>
  <w:num w:numId="7">
    <w:abstractNumId w:val="10"/>
  </w:num>
  <w:num w:numId="8">
    <w:abstractNumId w:val="6"/>
  </w:num>
  <w:num w:numId="9">
    <w:abstractNumId w:val="1"/>
  </w:num>
  <w:num w:numId="10">
    <w:abstractNumId w:val="11"/>
  </w:num>
  <w:num w:numId="11">
    <w:abstractNumId w:val="8"/>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8433">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E8"/>
    <w:rsid w:val="00001506"/>
    <w:rsid w:val="00012122"/>
    <w:rsid w:val="000228AD"/>
    <w:rsid w:val="00032B92"/>
    <w:rsid w:val="00034C65"/>
    <w:rsid w:val="00046E39"/>
    <w:rsid w:val="0006049D"/>
    <w:rsid w:val="0008259C"/>
    <w:rsid w:val="00082633"/>
    <w:rsid w:val="00090D8F"/>
    <w:rsid w:val="00092816"/>
    <w:rsid w:val="000B212E"/>
    <w:rsid w:val="000B5EBD"/>
    <w:rsid w:val="000C472B"/>
    <w:rsid w:val="000D36F0"/>
    <w:rsid w:val="000F18AF"/>
    <w:rsid w:val="001167A5"/>
    <w:rsid w:val="00166C34"/>
    <w:rsid w:val="001716A3"/>
    <w:rsid w:val="00187BE0"/>
    <w:rsid w:val="00192AAD"/>
    <w:rsid w:val="001955E1"/>
    <w:rsid w:val="001A54AA"/>
    <w:rsid w:val="001C77EE"/>
    <w:rsid w:val="001D40F5"/>
    <w:rsid w:val="001F10CC"/>
    <w:rsid w:val="001F3ED6"/>
    <w:rsid w:val="001F4FAA"/>
    <w:rsid w:val="0021563E"/>
    <w:rsid w:val="002159BC"/>
    <w:rsid w:val="002209B2"/>
    <w:rsid w:val="00222B83"/>
    <w:rsid w:val="002435C0"/>
    <w:rsid w:val="00247D5A"/>
    <w:rsid w:val="0025525C"/>
    <w:rsid w:val="00256E53"/>
    <w:rsid w:val="00272B18"/>
    <w:rsid w:val="002730A2"/>
    <w:rsid w:val="00290556"/>
    <w:rsid w:val="002A033B"/>
    <w:rsid w:val="002C564B"/>
    <w:rsid w:val="002D08EC"/>
    <w:rsid w:val="002D3DA9"/>
    <w:rsid w:val="002E76D1"/>
    <w:rsid w:val="002E7AE9"/>
    <w:rsid w:val="002F05A0"/>
    <w:rsid w:val="002F2D31"/>
    <w:rsid w:val="002F504A"/>
    <w:rsid w:val="003150E5"/>
    <w:rsid w:val="003202B1"/>
    <w:rsid w:val="003325AA"/>
    <w:rsid w:val="00332CBB"/>
    <w:rsid w:val="00350B62"/>
    <w:rsid w:val="00354874"/>
    <w:rsid w:val="00355B36"/>
    <w:rsid w:val="00372CFE"/>
    <w:rsid w:val="003801C9"/>
    <w:rsid w:val="0038051D"/>
    <w:rsid w:val="003D001B"/>
    <w:rsid w:val="003E0B67"/>
    <w:rsid w:val="004266B9"/>
    <w:rsid w:val="004319B7"/>
    <w:rsid w:val="004405BF"/>
    <w:rsid w:val="00447FB8"/>
    <w:rsid w:val="00452219"/>
    <w:rsid w:val="004632EE"/>
    <w:rsid w:val="00470BFF"/>
    <w:rsid w:val="004803B0"/>
    <w:rsid w:val="004A19D0"/>
    <w:rsid w:val="004C2164"/>
    <w:rsid w:val="004E0614"/>
    <w:rsid w:val="004F3B84"/>
    <w:rsid w:val="004F7F7E"/>
    <w:rsid w:val="0051571F"/>
    <w:rsid w:val="00524924"/>
    <w:rsid w:val="00532AAD"/>
    <w:rsid w:val="00533468"/>
    <w:rsid w:val="0054153E"/>
    <w:rsid w:val="005460F7"/>
    <w:rsid w:val="00556333"/>
    <w:rsid w:val="00557309"/>
    <w:rsid w:val="00566C97"/>
    <w:rsid w:val="00582B20"/>
    <w:rsid w:val="005A31C5"/>
    <w:rsid w:val="005B06ED"/>
    <w:rsid w:val="005B6102"/>
    <w:rsid w:val="005D5877"/>
    <w:rsid w:val="005D6CA0"/>
    <w:rsid w:val="005E0CF8"/>
    <w:rsid w:val="005F4B7C"/>
    <w:rsid w:val="00602C80"/>
    <w:rsid w:val="006061F3"/>
    <w:rsid w:val="00610DF2"/>
    <w:rsid w:val="00640733"/>
    <w:rsid w:val="00652168"/>
    <w:rsid w:val="006544D3"/>
    <w:rsid w:val="00675EAD"/>
    <w:rsid w:val="006865D7"/>
    <w:rsid w:val="006868BA"/>
    <w:rsid w:val="006A2528"/>
    <w:rsid w:val="006A6815"/>
    <w:rsid w:val="006B1924"/>
    <w:rsid w:val="006B55B0"/>
    <w:rsid w:val="006C03B8"/>
    <w:rsid w:val="006E389A"/>
    <w:rsid w:val="006F0104"/>
    <w:rsid w:val="00701962"/>
    <w:rsid w:val="0070365B"/>
    <w:rsid w:val="00704F6F"/>
    <w:rsid w:val="00711EF4"/>
    <w:rsid w:val="00713487"/>
    <w:rsid w:val="0071790C"/>
    <w:rsid w:val="0074609A"/>
    <w:rsid w:val="0076676F"/>
    <w:rsid w:val="00773247"/>
    <w:rsid w:val="00781C46"/>
    <w:rsid w:val="007834DE"/>
    <w:rsid w:val="00786AD9"/>
    <w:rsid w:val="0079035B"/>
    <w:rsid w:val="007907D5"/>
    <w:rsid w:val="00791E21"/>
    <w:rsid w:val="007A57C7"/>
    <w:rsid w:val="007B7FEE"/>
    <w:rsid w:val="007C301C"/>
    <w:rsid w:val="007D1721"/>
    <w:rsid w:val="007E7B56"/>
    <w:rsid w:val="007F5BA5"/>
    <w:rsid w:val="0080172A"/>
    <w:rsid w:val="00817A13"/>
    <w:rsid w:val="00824CD9"/>
    <w:rsid w:val="0083536E"/>
    <w:rsid w:val="00835AE5"/>
    <w:rsid w:val="00835BD4"/>
    <w:rsid w:val="0084316C"/>
    <w:rsid w:val="00843D58"/>
    <w:rsid w:val="00851D6F"/>
    <w:rsid w:val="008674E8"/>
    <w:rsid w:val="008727DE"/>
    <w:rsid w:val="00886CFD"/>
    <w:rsid w:val="008930ED"/>
    <w:rsid w:val="008D0B6A"/>
    <w:rsid w:val="008D0EC4"/>
    <w:rsid w:val="008E4635"/>
    <w:rsid w:val="0090788E"/>
    <w:rsid w:val="00916679"/>
    <w:rsid w:val="009436F9"/>
    <w:rsid w:val="00980012"/>
    <w:rsid w:val="009801E4"/>
    <w:rsid w:val="00982697"/>
    <w:rsid w:val="009830B3"/>
    <w:rsid w:val="009E3EDC"/>
    <w:rsid w:val="009F0095"/>
    <w:rsid w:val="009F5A4F"/>
    <w:rsid w:val="00A06CF8"/>
    <w:rsid w:val="00A200E2"/>
    <w:rsid w:val="00A32308"/>
    <w:rsid w:val="00A34B84"/>
    <w:rsid w:val="00A5291F"/>
    <w:rsid w:val="00A84E0C"/>
    <w:rsid w:val="00A879AF"/>
    <w:rsid w:val="00A94717"/>
    <w:rsid w:val="00AA06CD"/>
    <w:rsid w:val="00AA79D2"/>
    <w:rsid w:val="00AB3058"/>
    <w:rsid w:val="00AC22E0"/>
    <w:rsid w:val="00AD0A88"/>
    <w:rsid w:val="00AE0D39"/>
    <w:rsid w:val="00AE37D6"/>
    <w:rsid w:val="00AF3341"/>
    <w:rsid w:val="00B13E80"/>
    <w:rsid w:val="00B15333"/>
    <w:rsid w:val="00B20607"/>
    <w:rsid w:val="00B30099"/>
    <w:rsid w:val="00B54A5F"/>
    <w:rsid w:val="00B55542"/>
    <w:rsid w:val="00B75271"/>
    <w:rsid w:val="00B77386"/>
    <w:rsid w:val="00B80A6E"/>
    <w:rsid w:val="00B8201F"/>
    <w:rsid w:val="00B82536"/>
    <w:rsid w:val="00B92DF9"/>
    <w:rsid w:val="00BA6FD0"/>
    <w:rsid w:val="00BB4810"/>
    <w:rsid w:val="00BC28F6"/>
    <w:rsid w:val="00BC7205"/>
    <w:rsid w:val="00BF0FAD"/>
    <w:rsid w:val="00BF67AE"/>
    <w:rsid w:val="00C04055"/>
    <w:rsid w:val="00C0577D"/>
    <w:rsid w:val="00C20270"/>
    <w:rsid w:val="00C346FC"/>
    <w:rsid w:val="00C34E35"/>
    <w:rsid w:val="00C522C0"/>
    <w:rsid w:val="00C60D54"/>
    <w:rsid w:val="00C651FB"/>
    <w:rsid w:val="00C66F55"/>
    <w:rsid w:val="00C83CBD"/>
    <w:rsid w:val="00CA3F01"/>
    <w:rsid w:val="00CB17E8"/>
    <w:rsid w:val="00CC25BB"/>
    <w:rsid w:val="00CC2961"/>
    <w:rsid w:val="00CC7CFA"/>
    <w:rsid w:val="00CE0856"/>
    <w:rsid w:val="00D01124"/>
    <w:rsid w:val="00D263D2"/>
    <w:rsid w:val="00D26AEF"/>
    <w:rsid w:val="00D36B77"/>
    <w:rsid w:val="00D45EA2"/>
    <w:rsid w:val="00D55266"/>
    <w:rsid w:val="00D663F8"/>
    <w:rsid w:val="00D75D54"/>
    <w:rsid w:val="00D92372"/>
    <w:rsid w:val="00DA4F24"/>
    <w:rsid w:val="00DB2D8E"/>
    <w:rsid w:val="00DC510D"/>
    <w:rsid w:val="00DD5377"/>
    <w:rsid w:val="00DE0B0A"/>
    <w:rsid w:val="00DF0AA5"/>
    <w:rsid w:val="00E03A78"/>
    <w:rsid w:val="00E702BA"/>
    <w:rsid w:val="00E83705"/>
    <w:rsid w:val="00E845EA"/>
    <w:rsid w:val="00EA2F26"/>
    <w:rsid w:val="00EA42FD"/>
    <w:rsid w:val="00ED4540"/>
    <w:rsid w:val="00ED5E79"/>
    <w:rsid w:val="00ED70FE"/>
    <w:rsid w:val="00EF4F32"/>
    <w:rsid w:val="00F00B3B"/>
    <w:rsid w:val="00F070E4"/>
    <w:rsid w:val="00F07B25"/>
    <w:rsid w:val="00F3107E"/>
    <w:rsid w:val="00F5253E"/>
    <w:rsid w:val="00F84A8D"/>
    <w:rsid w:val="00FA77DF"/>
    <w:rsid w:val="00FA7D3B"/>
    <w:rsid w:val="00FB271B"/>
    <w:rsid w:val="00FF5847"/>
    <w:rsid w:val="00FF6CF2"/>
    <w:rsid w:val="00FF7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Lt" w:eastAsiaTheme="minorHAnsi" w:hAnsi="HelveticaNeueLT Std Lt" w:cstheme="minorBidi"/>
        <w:lang w:val="de-DE" w:eastAsia="en-US" w:bidi="ar-SA"/>
      </w:rPr>
    </w:rPrDefault>
    <w:pPrDefault>
      <w:pPr>
        <w:spacing w:line="283" w:lineRule="auto"/>
      </w:pPr>
    </w:pPrDefault>
  </w:docDefaults>
  <w:latentStyles w:defLockedState="0" w:defUIPriority="99" w:defSemiHidden="0" w:defUnhideWhenUsed="0" w:defQFormat="0" w:count="267">
    <w:lsdException w:name="Normal" w:uiPriority="0" w:qFormat="1"/>
    <w:lsdException w:name="heading 1" w:uiPriority="9"/>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annotation text" w:semiHidden="1" w:unhideWhenUsed="1"/>
    <w:lsdException w:name="index heading" w:semiHidden="1"/>
    <w:lsdException w:name="caption" w:uiPriority="35"/>
    <w:lsdException w:name="table of figures" w:semiHidden="1" w:unhideWhenUsed="1"/>
    <w:lsdException w:name="annotation reference" w:semiHidden="1" w:unhideWhenUsed="1"/>
    <w:lsdException w:name="line number" w:semiHidden="1" w:unhideWhenUsed="1"/>
    <w:lsdException w:name="page number" w:semiHidden="1" w:uiPriority="19"/>
    <w:lsdException w:name="table of authorities" w:semiHidden="1"/>
    <w:lsdException w:name="macro" w:semiHidden="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7C301C"/>
    <w:pPr>
      <w:suppressAutoHyphens/>
    </w:pPr>
    <w:rPr>
      <w:color w:val="000000" w:themeColor="text1"/>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rsid w:val="002C564B"/>
    <w:pPr>
      <w:ind w:left="284"/>
      <w:contextualSpacing/>
    </w:pPr>
  </w:style>
  <w:style w:type="paragraph" w:styleId="Listennummer">
    <w:name w:val="List Number"/>
    <w:basedOn w:val="Standard"/>
    <w:uiPriority w:val="12"/>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B80A6E"/>
    <w:rPr>
      <w:rFonts w:asciiTheme="majorHAnsi" w:hAnsiTheme="majorHAnsi"/>
      <w:b/>
      <w:bCs/>
    </w:rPr>
  </w:style>
  <w:style w:type="paragraph" w:styleId="Titel">
    <w:name w:val="Title"/>
    <w:aliases w:val="Headline"/>
    <w:basedOn w:val="zzHeadlines"/>
    <w:next w:val="Untertitel"/>
    <w:link w:val="TitelZchn"/>
    <w:uiPriority w:val="29"/>
    <w:qFormat/>
    <w:rsid w:val="000228AD"/>
    <w:pPr>
      <w:framePr w:w="9526" w:wrap="notBeside" w:hAnchor="margin" w:y="-56" w:anchorLock="1"/>
      <w:spacing w:after="336" w:line="560" w:lineRule="exact"/>
      <w:contextualSpacing/>
    </w:pPr>
    <w:rPr>
      <w:rFonts w:ascii="Steag Light Rounded" w:eastAsiaTheme="majorEastAsia" w:hAnsi="Steag Light Rounded" w:cstheme="majorBidi"/>
      <w:b w:val="0"/>
      <w:sz w:val="48"/>
      <w:szCs w:val="52"/>
    </w:rPr>
  </w:style>
  <w:style w:type="character" w:customStyle="1" w:styleId="TitelZchn">
    <w:name w:val="Titel Zchn"/>
    <w:aliases w:val="Headline Zchn"/>
    <w:basedOn w:val="Absatz-Standardschriftart"/>
    <w:link w:val="Titel"/>
    <w:uiPriority w:val="29"/>
    <w:rsid w:val="000228AD"/>
    <w:rPr>
      <w:rFonts w:ascii="Steag Light Rounded" w:eastAsiaTheme="majorEastAsia" w:hAnsi="Steag Light Rounded" w:cstheme="majorBidi"/>
      <w:kern w:val="12"/>
      <w:sz w:val="48"/>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7"/>
    <w:rsid w:val="007C301C"/>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rsid w:val="007C301C"/>
    <w:rPr>
      <w:color w:val="auto"/>
      <w:u w:val="non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aliases w:val="Subhead"/>
    <w:basedOn w:val="zzHeadlines"/>
    <w:next w:val="Teaser"/>
    <w:link w:val="UntertitelZchn"/>
    <w:uiPriority w:val="30"/>
    <w:qFormat/>
    <w:rsid w:val="00D36B77"/>
    <w:pPr>
      <w:numPr>
        <w:ilvl w:val="1"/>
      </w:numPr>
      <w:spacing w:after="560" w:line="336" w:lineRule="exact"/>
      <w:contextualSpacing/>
    </w:pPr>
    <w:rPr>
      <w:rFonts w:asciiTheme="minorHAnsi" w:eastAsiaTheme="majorEastAsia" w:hAnsiTheme="minorHAnsi" w:cstheme="majorBidi"/>
      <w:b w:val="0"/>
      <w:iCs/>
      <w:color w:val="00839A" w:themeColor="accent2"/>
      <w:sz w:val="24"/>
      <w:szCs w:val="24"/>
    </w:rPr>
  </w:style>
  <w:style w:type="character" w:customStyle="1" w:styleId="UntertitelZchn">
    <w:name w:val="Untertitel Zchn"/>
    <w:aliases w:val="Subhead Zchn"/>
    <w:basedOn w:val="Absatz-Standardschriftart"/>
    <w:link w:val="Untertitel"/>
    <w:uiPriority w:val="30"/>
    <w:rsid w:val="00D36B77"/>
    <w:rPr>
      <w:rFonts w:asciiTheme="minorHAnsi" w:eastAsiaTheme="majorEastAsia" w:hAnsiTheme="minorHAnsi" w:cstheme="majorBidi"/>
      <w:iCs/>
      <w:color w:val="00839A" w:themeColor="accent2"/>
      <w:kern w:val="12"/>
      <w:sz w:val="24"/>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E03A78"/>
    <w:rPr>
      <w:kern w:val="12"/>
    </w:rPr>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E03A78"/>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block">
    <w:name w:val="Info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semiHidden/>
    <w:rsid w:val="00B75271"/>
    <w:pPr>
      <w:keepNext/>
      <w:keepLines/>
    </w:pPr>
  </w:style>
  <w:style w:type="paragraph" w:customStyle="1" w:styleId="Betreff">
    <w:name w:val="Betreff"/>
    <w:basedOn w:val="Standard"/>
    <w:next w:val="Standard"/>
    <w:uiPriority w:val="19"/>
    <w:semiHidden/>
    <w:rsid w:val="00E03A78"/>
    <w:pPr>
      <w:spacing w:after="280"/>
    </w:pPr>
    <w:rPr>
      <w:rFonts w:asciiTheme="majorHAnsi" w:hAnsiTheme="majorHAnsi"/>
      <w:b/>
    </w:rPr>
  </w:style>
  <w:style w:type="paragraph" w:styleId="Datum">
    <w:name w:val="Date"/>
    <w:aliases w:val="Datumsangabe"/>
    <w:basedOn w:val="Standard"/>
    <w:next w:val="Betreff"/>
    <w:link w:val="DatumZchn"/>
    <w:uiPriority w:val="19"/>
    <w:semiHidden/>
    <w:rsid w:val="0076676F"/>
    <w:rPr>
      <w:color w:val="FFFFFF" w:themeColor="background1"/>
    </w:rPr>
  </w:style>
  <w:style w:type="character" w:customStyle="1" w:styleId="DatumZchn">
    <w:name w:val="Datum Zchn"/>
    <w:aliases w:val="Datumsangabe Zchn"/>
    <w:basedOn w:val="Absatz-Standardschriftart"/>
    <w:link w:val="Datum"/>
    <w:uiPriority w:val="19"/>
    <w:semiHidden/>
    <w:rsid w:val="0076676F"/>
    <w:rPr>
      <w:color w:val="FFFFFF" w:themeColor="background1"/>
      <w:kern w:val="12"/>
    </w:rPr>
  </w:style>
  <w:style w:type="paragraph" w:customStyle="1" w:styleId="zzHeadlines">
    <w:name w:val="zz_Headlines"/>
    <w:basedOn w:val="Standard"/>
    <w:uiPriority w:val="99"/>
    <w:rsid w:val="00D36B77"/>
    <w:pPr>
      <w:keepNext/>
      <w:keepLines/>
    </w:pPr>
    <w:rPr>
      <w:rFonts w:ascii="HelveticaNeueLT Std" w:hAnsi="HelveticaNeueLT Std"/>
      <w:b/>
      <w:color w:val="00386D" w:themeColor="text2"/>
    </w:rPr>
  </w:style>
  <w:style w:type="paragraph" w:customStyle="1" w:styleId="zzHeaderFooter">
    <w:name w:val="zz_HeaderFooter"/>
    <w:basedOn w:val="Standard"/>
    <w:uiPriority w:val="99"/>
    <w:rsid w:val="000B5EBD"/>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rsid w:val="00E03A78"/>
    <w:pPr>
      <w:ind w:left="284" w:right="284"/>
    </w:pPr>
    <w:rPr>
      <w:rFonts w:eastAsiaTheme="minorEastAsia"/>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Pagenumline">
    <w:name w:val="Pagenum line"/>
    <w:basedOn w:val="Kopfzeile"/>
    <w:uiPriority w:val="99"/>
    <w:rsid w:val="005460F7"/>
    <w:pPr>
      <w:spacing w:before="720"/>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paragraph" w:customStyle="1" w:styleId="Teaser">
    <w:name w:val="Teaser"/>
    <w:basedOn w:val="zzHeadlines"/>
    <w:next w:val="Standard"/>
    <w:uiPriority w:val="31"/>
    <w:qFormat/>
    <w:rsid w:val="006865D7"/>
    <w:pPr>
      <w:spacing w:before="560" w:after="280"/>
      <w:contextualSpacing/>
    </w:pPr>
  </w:style>
  <w:style w:type="paragraph" w:customStyle="1" w:styleId="Kopfzeile1">
    <w:name w:val="Kopfzeile1"/>
    <w:basedOn w:val="Standard"/>
    <w:uiPriority w:val="28"/>
    <w:rsid w:val="007A57C7"/>
    <w:pPr>
      <w:framePr w:w="5954" w:h="397" w:hRule="exact" w:wrap="around" w:vAnchor="page" w:hAnchor="margin" w:y="1044" w:anchorLock="1"/>
      <w:spacing w:line="336" w:lineRule="exact"/>
    </w:pPr>
    <w:rPr>
      <w:color w:val="FFFFFF" w:themeColor="background1"/>
      <w:sz w:val="24"/>
    </w:rPr>
  </w:style>
  <w:style w:type="paragraph" w:customStyle="1" w:styleId="Subline">
    <w:name w:val="Subline"/>
    <w:basedOn w:val="zzHeadlines"/>
    <w:next w:val="Standard"/>
    <w:qFormat/>
    <w:rsid w:val="006F0104"/>
    <w:pPr>
      <w:spacing w:before="280"/>
    </w:pPr>
  </w:style>
  <w:style w:type="paragraph" w:customStyle="1" w:styleId="HeaderPage2">
    <w:name w:val="Header Page 2"/>
    <w:basedOn w:val="Kopfzeile1"/>
    <w:uiPriority w:val="99"/>
    <w:rsid w:val="0076676F"/>
    <w:pPr>
      <w:framePr w:wrap="around"/>
    </w:pPr>
  </w:style>
  <w:style w:type="character" w:customStyle="1" w:styleId="DocumentType">
    <w:name w:val="DocumentType"/>
    <w:basedOn w:val="Fett"/>
    <w:uiPriority w:val="99"/>
    <w:qFormat/>
    <w:rsid w:val="001D40F5"/>
    <w:rPr>
      <w:rFonts w:asciiTheme="majorHAnsi" w:hAnsiTheme="majorHAnsi"/>
      <w:b/>
      <w:bCs/>
    </w:rPr>
  </w:style>
  <w:style w:type="character" w:customStyle="1" w:styleId="DocumentDate">
    <w:name w:val="DocumentDate"/>
    <w:basedOn w:val="Absatz-Standardschriftart"/>
    <w:uiPriority w:val="99"/>
    <w:qFormat/>
    <w:rsid w:val="001D40F5"/>
  </w:style>
  <w:style w:type="paragraph" w:customStyle="1" w:styleId="Rulerbelowpagenum">
    <w:name w:val="Ruler below pagenum"/>
    <w:basedOn w:val="Fuzeile"/>
    <w:uiPriority w:val="99"/>
    <w:rsid w:val="00FB271B"/>
    <w:pPr>
      <w:pBdr>
        <w:bottom w:val="single" w:sz="8" w:space="1" w:color="00839A" w:themeColor="accent2"/>
      </w:pBdr>
      <w:spacing w:after="290" w:line="120" w:lineRule="exact"/>
      <w:ind w:left="28" w:right="28"/>
    </w:pPr>
  </w:style>
  <w:style w:type="table" w:styleId="Tabellenraster">
    <w:name w:val="Table Grid"/>
    <w:basedOn w:val="NormaleTabelle"/>
    <w:uiPriority w:val="59"/>
    <w:rsid w:val="00B8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NormaleTabelle"/>
    <w:uiPriority w:val="99"/>
    <w:rsid w:val="00B82536"/>
    <w:pPr>
      <w:spacing w:line="216" w:lineRule="exact"/>
    </w:pPr>
    <w:rPr>
      <w:sz w:val="16"/>
    </w:rPr>
    <w:tblPr>
      <w:tblCellMar>
        <w:left w:w="0" w:type="dxa"/>
        <w:right w:w="0" w:type="dxa"/>
      </w:tblCellMar>
    </w:tblPr>
  </w:style>
  <w:style w:type="paragraph" w:customStyle="1" w:styleId="Distancebelowfootertable">
    <w:name w:val="Distance below footer table"/>
    <w:basedOn w:val="Fuzeile"/>
    <w:uiPriority w:val="99"/>
    <w:rsid w:val="00D92372"/>
    <w:pPr>
      <w:spacing w:before="190"/>
    </w:pPr>
  </w:style>
  <w:style w:type="table" w:customStyle="1" w:styleId="ContactTable">
    <w:name w:val="Contact Table"/>
    <w:basedOn w:val="NormaleTabelle"/>
    <w:uiPriority w:val="99"/>
    <w:rsid w:val="00FF716D"/>
    <w:tblPr>
      <w:tblCellMar>
        <w:left w:w="0" w:type="dxa"/>
        <w:right w:w="0" w:type="dxa"/>
      </w:tblCellMar>
    </w:tblPr>
    <w:tcPr>
      <w:vAlign w:val="bottom"/>
    </w:tcPr>
  </w:style>
  <w:style w:type="paragraph" w:customStyle="1" w:styleId="Info">
    <w:name w:val="Info"/>
    <w:basedOn w:val="Standard"/>
    <w:uiPriority w:val="99"/>
    <w:rsid w:val="00AE37D6"/>
    <w:rPr>
      <w:color w:val="FFFFFF" w:themeColor="background1"/>
    </w:rPr>
  </w:style>
  <w:style w:type="paragraph" w:customStyle="1" w:styleId="InfoHeadline">
    <w:name w:val="Info Headline"/>
    <w:basedOn w:val="Info"/>
    <w:next w:val="Info"/>
    <w:uiPriority w:val="99"/>
    <w:rsid w:val="00C522C0"/>
    <w:pPr>
      <w:spacing w:after="100" w:line="336" w:lineRule="exact"/>
    </w:pPr>
    <w:rPr>
      <w:rFonts w:ascii="HelveticaNeueLT Std" w:hAnsi="HelveticaNeueLT St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Lt" w:eastAsiaTheme="minorHAnsi" w:hAnsi="HelveticaNeueLT Std Lt" w:cstheme="minorBidi"/>
        <w:lang w:val="de-DE" w:eastAsia="en-US" w:bidi="ar-SA"/>
      </w:rPr>
    </w:rPrDefault>
    <w:pPrDefault>
      <w:pPr>
        <w:spacing w:line="283" w:lineRule="auto"/>
      </w:pPr>
    </w:pPrDefault>
  </w:docDefaults>
  <w:latentStyles w:defLockedState="0" w:defUIPriority="99" w:defSemiHidden="0" w:defUnhideWhenUsed="0" w:defQFormat="0" w:count="267">
    <w:lsdException w:name="Normal" w:uiPriority="0" w:qFormat="1"/>
    <w:lsdException w:name="heading 1" w:uiPriority="9"/>
    <w:lsdException w:name="heading 2" w:uiPriority="9"/>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annotation text" w:semiHidden="1" w:unhideWhenUsed="1"/>
    <w:lsdException w:name="index heading" w:semiHidden="1"/>
    <w:lsdException w:name="caption" w:uiPriority="35"/>
    <w:lsdException w:name="table of figures" w:semiHidden="1" w:unhideWhenUsed="1"/>
    <w:lsdException w:name="annotation reference" w:semiHidden="1" w:unhideWhenUsed="1"/>
    <w:lsdException w:name="line number" w:semiHidden="1" w:unhideWhenUsed="1"/>
    <w:lsdException w:name="page number" w:semiHidden="1" w:uiPriority="19"/>
    <w:lsdException w:name="table of authorities" w:semiHidden="1"/>
    <w:lsdException w:name="macro" w:semiHidden="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Standard">
    <w:name w:val="Normal"/>
    <w:qFormat/>
    <w:rsid w:val="007C301C"/>
    <w:pPr>
      <w:suppressAutoHyphens/>
    </w:pPr>
    <w:rPr>
      <w:color w:val="000000" w:themeColor="text1"/>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rsid w:val="002C564B"/>
    <w:pPr>
      <w:ind w:left="284"/>
      <w:contextualSpacing/>
    </w:pPr>
  </w:style>
  <w:style w:type="paragraph" w:styleId="Listennummer">
    <w:name w:val="List Number"/>
    <w:basedOn w:val="Standard"/>
    <w:uiPriority w:val="12"/>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semiHidden/>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B80A6E"/>
    <w:rPr>
      <w:rFonts w:asciiTheme="majorHAnsi" w:hAnsiTheme="majorHAnsi"/>
      <w:b/>
      <w:bCs/>
    </w:rPr>
  </w:style>
  <w:style w:type="paragraph" w:styleId="Titel">
    <w:name w:val="Title"/>
    <w:aliases w:val="Headline"/>
    <w:basedOn w:val="zzHeadlines"/>
    <w:next w:val="Untertitel"/>
    <w:link w:val="TitelZchn"/>
    <w:uiPriority w:val="29"/>
    <w:qFormat/>
    <w:rsid w:val="000228AD"/>
    <w:pPr>
      <w:framePr w:w="9526" w:wrap="notBeside" w:hAnchor="margin" w:y="-56" w:anchorLock="1"/>
      <w:spacing w:after="336" w:line="560" w:lineRule="exact"/>
      <w:contextualSpacing/>
    </w:pPr>
    <w:rPr>
      <w:rFonts w:ascii="Steag Light Rounded" w:eastAsiaTheme="majorEastAsia" w:hAnsi="Steag Light Rounded" w:cstheme="majorBidi"/>
      <w:b w:val="0"/>
      <w:sz w:val="48"/>
      <w:szCs w:val="52"/>
    </w:rPr>
  </w:style>
  <w:style w:type="character" w:customStyle="1" w:styleId="TitelZchn">
    <w:name w:val="Titel Zchn"/>
    <w:aliases w:val="Headline Zchn"/>
    <w:basedOn w:val="Absatz-Standardschriftart"/>
    <w:link w:val="Titel"/>
    <w:uiPriority w:val="29"/>
    <w:rsid w:val="000228AD"/>
    <w:rPr>
      <w:rFonts w:ascii="Steag Light Rounded" w:eastAsiaTheme="majorEastAsia" w:hAnsi="Steag Light Rounded" w:cstheme="majorBidi"/>
      <w:kern w:val="12"/>
      <w:sz w:val="48"/>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7"/>
    <w:rsid w:val="007C301C"/>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6"/>
    <w:rsid w:val="007C301C"/>
    <w:rPr>
      <w:color w:val="auto"/>
      <w:u w:val="non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aliases w:val="Subhead"/>
    <w:basedOn w:val="zzHeadlines"/>
    <w:next w:val="Teaser"/>
    <w:link w:val="UntertitelZchn"/>
    <w:uiPriority w:val="30"/>
    <w:qFormat/>
    <w:rsid w:val="00D36B77"/>
    <w:pPr>
      <w:numPr>
        <w:ilvl w:val="1"/>
      </w:numPr>
      <w:spacing w:after="560" w:line="336" w:lineRule="exact"/>
      <w:contextualSpacing/>
    </w:pPr>
    <w:rPr>
      <w:rFonts w:asciiTheme="minorHAnsi" w:eastAsiaTheme="majorEastAsia" w:hAnsiTheme="minorHAnsi" w:cstheme="majorBidi"/>
      <w:b w:val="0"/>
      <w:iCs/>
      <w:color w:val="00839A" w:themeColor="accent2"/>
      <w:sz w:val="24"/>
      <w:szCs w:val="24"/>
    </w:rPr>
  </w:style>
  <w:style w:type="character" w:customStyle="1" w:styleId="UntertitelZchn">
    <w:name w:val="Untertitel Zchn"/>
    <w:aliases w:val="Subhead Zchn"/>
    <w:basedOn w:val="Absatz-Standardschriftart"/>
    <w:link w:val="Untertitel"/>
    <w:uiPriority w:val="30"/>
    <w:rsid w:val="00D36B77"/>
    <w:rPr>
      <w:rFonts w:asciiTheme="minorHAnsi" w:eastAsiaTheme="majorEastAsia" w:hAnsiTheme="minorHAnsi" w:cstheme="majorBidi"/>
      <w:iCs/>
      <w:color w:val="00839A" w:themeColor="accent2"/>
      <w:kern w:val="12"/>
      <w:sz w:val="24"/>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E03A78"/>
    <w:rPr>
      <w:kern w:val="12"/>
    </w:rPr>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E03A78"/>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block">
    <w:name w:val="Info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semiHidden/>
    <w:rsid w:val="00B75271"/>
    <w:pPr>
      <w:keepNext/>
      <w:keepLines/>
    </w:pPr>
  </w:style>
  <w:style w:type="paragraph" w:customStyle="1" w:styleId="Betreff">
    <w:name w:val="Betreff"/>
    <w:basedOn w:val="Standard"/>
    <w:next w:val="Standard"/>
    <w:uiPriority w:val="19"/>
    <w:semiHidden/>
    <w:rsid w:val="00E03A78"/>
    <w:pPr>
      <w:spacing w:after="280"/>
    </w:pPr>
    <w:rPr>
      <w:rFonts w:asciiTheme="majorHAnsi" w:hAnsiTheme="majorHAnsi"/>
      <w:b/>
    </w:rPr>
  </w:style>
  <w:style w:type="paragraph" w:styleId="Datum">
    <w:name w:val="Date"/>
    <w:aliases w:val="Datumsangabe"/>
    <w:basedOn w:val="Standard"/>
    <w:next w:val="Betreff"/>
    <w:link w:val="DatumZchn"/>
    <w:uiPriority w:val="19"/>
    <w:semiHidden/>
    <w:rsid w:val="0076676F"/>
    <w:rPr>
      <w:color w:val="FFFFFF" w:themeColor="background1"/>
    </w:rPr>
  </w:style>
  <w:style w:type="character" w:customStyle="1" w:styleId="DatumZchn">
    <w:name w:val="Datum Zchn"/>
    <w:aliases w:val="Datumsangabe Zchn"/>
    <w:basedOn w:val="Absatz-Standardschriftart"/>
    <w:link w:val="Datum"/>
    <w:uiPriority w:val="19"/>
    <w:semiHidden/>
    <w:rsid w:val="0076676F"/>
    <w:rPr>
      <w:color w:val="FFFFFF" w:themeColor="background1"/>
      <w:kern w:val="12"/>
    </w:rPr>
  </w:style>
  <w:style w:type="paragraph" w:customStyle="1" w:styleId="zzHeadlines">
    <w:name w:val="zz_Headlines"/>
    <w:basedOn w:val="Standard"/>
    <w:uiPriority w:val="99"/>
    <w:rsid w:val="00D36B77"/>
    <w:pPr>
      <w:keepNext/>
      <w:keepLines/>
    </w:pPr>
    <w:rPr>
      <w:rFonts w:ascii="HelveticaNeueLT Std" w:hAnsi="HelveticaNeueLT Std"/>
      <w:b/>
      <w:color w:val="00386D" w:themeColor="text2"/>
    </w:rPr>
  </w:style>
  <w:style w:type="paragraph" w:customStyle="1" w:styleId="zzHeaderFooter">
    <w:name w:val="zz_HeaderFooter"/>
    <w:basedOn w:val="Standard"/>
    <w:uiPriority w:val="99"/>
    <w:rsid w:val="000B5EBD"/>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rsid w:val="00012122"/>
    <w:pPr>
      <w:numPr>
        <w:numId w:val="4"/>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rsid w:val="00E03A78"/>
    <w:pPr>
      <w:ind w:left="284" w:right="284"/>
    </w:pPr>
    <w:rPr>
      <w:rFonts w:eastAsiaTheme="minorEastAsia"/>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Pagenumline">
    <w:name w:val="Pagenum line"/>
    <w:basedOn w:val="Kopfzeile"/>
    <w:uiPriority w:val="99"/>
    <w:rsid w:val="005460F7"/>
    <w:pPr>
      <w:spacing w:before="720"/>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paragraph" w:customStyle="1" w:styleId="Teaser">
    <w:name w:val="Teaser"/>
    <w:basedOn w:val="zzHeadlines"/>
    <w:next w:val="Standard"/>
    <w:uiPriority w:val="31"/>
    <w:qFormat/>
    <w:rsid w:val="006865D7"/>
    <w:pPr>
      <w:spacing w:before="560" w:after="280"/>
      <w:contextualSpacing/>
    </w:pPr>
  </w:style>
  <w:style w:type="paragraph" w:customStyle="1" w:styleId="Kopfzeile1">
    <w:name w:val="Kopfzeile1"/>
    <w:basedOn w:val="Standard"/>
    <w:uiPriority w:val="28"/>
    <w:rsid w:val="007A57C7"/>
    <w:pPr>
      <w:framePr w:w="5954" w:h="397" w:hRule="exact" w:wrap="around" w:vAnchor="page" w:hAnchor="margin" w:y="1044" w:anchorLock="1"/>
      <w:spacing w:line="336" w:lineRule="exact"/>
    </w:pPr>
    <w:rPr>
      <w:color w:val="FFFFFF" w:themeColor="background1"/>
      <w:sz w:val="24"/>
    </w:rPr>
  </w:style>
  <w:style w:type="paragraph" w:customStyle="1" w:styleId="Subline">
    <w:name w:val="Subline"/>
    <w:basedOn w:val="zzHeadlines"/>
    <w:next w:val="Standard"/>
    <w:qFormat/>
    <w:rsid w:val="006F0104"/>
    <w:pPr>
      <w:spacing w:before="280"/>
    </w:pPr>
  </w:style>
  <w:style w:type="paragraph" w:customStyle="1" w:styleId="HeaderPage2">
    <w:name w:val="Header Page 2"/>
    <w:basedOn w:val="Kopfzeile1"/>
    <w:uiPriority w:val="99"/>
    <w:rsid w:val="0076676F"/>
    <w:pPr>
      <w:framePr w:wrap="around"/>
    </w:pPr>
  </w:style>
  <w:style w:type="character" w:customStyle="1" w:styleId="DocumentType">
    <w:name w:val="DocumentType"/>
    <w:basedOn w:val="Fett"/>
    <w:uiPriority w:val="99"/>
    <w:qFormat/>
    <w:rsid w:val="001D40F5"/>
    <w:rPr>
      <w:rFonts w:asciiTheme="majorHAnsi" w:hAnsiTheme="majorHAnsi"/>
      <w:b/>
      <w:bCs/>
    </w:rPr>
  </w:style>
  <w:style w:type="character" w:customStyle="1" w:styleId="DocumentDate">
    <w:name w:val="DocumentDate"/>
    <w:basedOn w:val="Absatz-Standardschriftart"/>
    <w:uiPriority w:val="99"/>
    <w:qFormat/>
    <w:rsid w:val="001D40F5"/>
  </w:style>
  <w:style w:type="paragraph" w:customStyle="1" w:styleId="Rulerbelowpagenum">
    <w:name w:val="Ruler below pagenum"/>
    <w:basedOn w:val="Fuzeile"/>
    <w:uiPriority w:val="99"/>
    <w:rsid w:val="00FB271B"/>
    <w:pPr>
      <w:pBdr>
        <w:bottom w:val="single" w:sz="8" w:space="1" w:color="00839A" w:themeColor="accent2"/>
      </w:pBdr>
      <w:spacing w:after="290" w:line="120" w:lineRule="exact"/>
      <w:ind w:left="28" w:right="28"/>
    </w:pPr>
  </w:style>
  <w:style w:type="table" w:styleId="Tabellenraster">
    <w:name w:val="Table Grid"/>
    <w:basedOn w:val="NormaleTabelle"/>
    <w:uiPriority w:val="59"/>
    <w:rsid w:val="00B8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NormaleTabelle"/>
    <w:uiPriority w:val="99"/>
    <w:rsid w:val="00B82536"/>
    <w:pPr>
      <w:spacing w:line="216" w:lineRule="exact"/>
    </w:pPr>
    <w:rPr>
      <w:sz w:val="16"/>
    </w:rPr>
    <w:tblPr>
      <w:tblCellMar>
        <w:left w:w="0" w:type="dxa"/>
        <w:right w:w="0" w:type="dxa"/>
      </w:tblCellMar>
    </w:tblPr>
  </w:style>
  <w:style w:type="paragraph" w:customStyle="1" w:styleId="Distancebelowfootertable">
    <w:name w:val="Distance below footer table"/>
    <w:basedOn w:val="Fuzeile"/>
    <w:uiPriority w:val="99"/>
    <w:rsid w:val="00D92372"/>
    <w:pPr>
      <w:spacing w:before="190"/>
    </w:pPr>
  </w:style>
  <w:style w:type="table" w:customStyle="1" w:styleId="ContactTable">
    <w:name w:val="Contact Table"/>
    <w:basedOn w:val="NormaleTabelle"/>
    <w:uiPriority w:val="99"/>
    <w:rsid w:val="00FF716D"/>
    <w:tblPr>
      <w:tblCellMar>
        <w:left w:w="0" w:type="dxa"/>
        <w:right w:w="0" w:type="dxa"/>
      </w:tblCellMar>
    </w:tblPr>
    <w:tcPr>
      <w:vAlign w:val="bottom"/>
    </w:tcPr>
  </w:style>
  <w:style w:type="paragraph" w:customStyle="1" w:styleId="Info">
    <w:name w:val="Info"/>
    <w:basedOn w:val="Standard"/>
    <w:uiPriority w:val="99"/>
    <w:rsid w:val="00AE37D6"/>
    <w:rPr>
      <w:color w:val="FFFFFF" w:themeColor="background1"/>
    </w:rPr>
  </w:style>
  <w:style w:type="paragraph" w:customStyle="1" w:styleId="InfoHeadline">
    <w:name w:val="Info Headline"/>
    <w:basedOn w:val="Info"/>
    <w:next w:val="Info"/>
    <w:uiPriority w:val="99"/>
    <w:rsid w:val="00C522C0"/>
    <w:pPr>
      <w:spacing w:after="100" w:line="336" w:lineRule="exact"/>
    </w:pPr>
    <w:rPr>
      <w:rFonts w:ascii="HelveticaNeueLT Std"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teag.com/" TargetMode="External"/><Relationship Id="rId2" Type="http://schemas.openxmlformats.org/officeDocument/2006/relationships/hyperlink" Target="http://www.steag.com/" TargetMode="External"/><Relationship Id="rId1" Type="http://schemas.openxmlformats.org/officeDocument/2006/relationships/hyperlink" Target="mailto:aniel.muehlenfeld@ste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Externe%20Kommunikation\00_Allgemeines_OrgaPresseteam\Vorlagen%20Presseinfo\20200106_Presseinformation_Vorlage_STEAG_blau_DM.dotx" TargetMode="External"/></Relationships>
</file>

<file path=word/theme/theme1.xml><?xml version="1.0" encoding="utf-8"?>
<a:theme xmlns:a="http://schemas.openxmlformats.org/drawingml/2006/main" name="Larissa">
  <a:themeElements>
    <a:clrScheme name="Steag Pressemitteilung">
      <a:dk1>
        <a:srgbClr val="000000"/>
      </a:dk1>
      <a:lt1>
        <a:srgbClr val="FFFFFF"/>
      </a:lt1>
      <a:dk2>
        <a:srgbClr val="00386D"/>
      </a:dk2>
      <a:lt2>
        <a:srgbClr val="565656"/>
      </a:lt2>
      <a:accent1>
        <a:srgbClr val="6688A7"/>
      </a:accent1>
      <a:accent2>
        <a:srgbClr val="00839A"/>
      </a:accent2>
      <a:accent3>
        <a:srgbClr val="FFFFFF"/>
      </a:accent3>
      <a:accent4>
        <a:srgbClr val="000000"/>
      </a:accent4>
      <a:accent5>
        <a:srgbClr val="B8C3D0"/>
      </a:accent5>
      <a:accent6>
        <a:srgbClr val="00768B"/>
      </a:accent6>
      <a:hlink>
        <a:srgbClr val="00386D"/>
      </a:hlink>
      <a:folHlink>
        <a:srgbClr val="00386D"/>
      </a:folHlink>
    </a:clrScheme>
    <a:fontScheme name="Steag Pressemitteilung">
      <a:majorFont>
        <a:latin typeface="HelveticaNeueLT Std"/>
        <a:ea typeface=""/>
        <a:cs typeface=""/>
      </a:majorFont>
      <a:minorFont>
        <a:latin typeface="HelveticaNeueLT Std L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6ADF-1266-4E76-92A0-133F2D1D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20200106_Presseinformation_Vorlage_STEAG_blau_DM</Template>
  <TotalTime>0</TotalTime>
  <Pages>2</Pages>
  <Words>550</Words>
  <Characters>3611</Characters>
  <Application>Microsoft Office Word</Application>
  <DocSecurity>0</DocSecurity>
  <Lines>63</Lines>
  <Paragraphs>20</Paragraphs>
  <ScaleCrop>false</ScaleCrop>
  <HeadingPairs>
    <vt:vector size="2" baseType="variant">
      <vt:variant>
        <vt:lpstr>Titel</vt:lpstr>
      </vt:variant>
      <vt:variant>
        <vt:i4>1</vt:i4>
      </vt:variant>
    </vt:vector>
  </HeadingPairs>
  <TitlesOfParts>
    <vt:vector size="1" baseType="lpstr">
      <vt:lpstr/>
    </vt:vector>
  </TitlesOfParts>
  <Company>STEAG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Mühlenfeld, Daniel (STEAG GmbH)</dc:creator>
  <cp:lastModifiedBy>Mühlenfeld, Daniel (STEAG GmbH)</cp:lastModifiedBy>
  <cp:revision>6</cp:revision>
  <cp:lastPrinted>2016-02-10T09:22:00Z</cp:lastPrinted>
  <dcterms:created xsi:type="dcterms:W3CDTF">2020-06-04T09:28:00Z</dcterms:created>
  <dcterms:modified xsi:type="dcterms:W3CDTF">2020-06-04T13:43:00Z</dcterms:modified>
</cp:coreProperties>
</file>